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240" w:rsidRPr="00C55689" w:rsidRDefault="00F46240" w:rsidP="00F46240">
      <w:pPr>
        <w:pStyle w:val="4"/>
        <w:spacing w:before="72"/>
        <w:ind w:left="0"/>
        <w:jc w:val="center"/>
        <w:rPr>
          <w:lang w:val="ru-RU"/>
        </w:rPr>
      </w:pPr>
      <w:bookmarkStart w:id="0" w:name="1"/>
      <w:bookmarkEnd w:id="0"/>
      <w:r w:rsidRPr="00C55689">
        <w:rPr>
          <w:lang w:val="ru-RU"/>
        </w:rPr>
        <w:t>КАЗАХСКИЙ НАЦИОНАЛЬНЫЙ УНИВЕРСИТЕТ ИМ. АЛЬ-ФАРАБИ</w:t>
      </w:r>
    </w:p>
    <w:p w:rsidR="00F46240" w:rsidRPr="00C55689" w:rsidRDefault="00F46240" w:rsidP="00F46240">
      <w:pPr>
        <w:spacing w:before="62" w:line="322" w:lineRule="exact"/>
        <w:jc w:val="center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>Факультет юридический</w:t>
      </w:r>
    </w:p>
    <w:p w:rsidR="00F46240" w:rsidRPr="00C55689" w:rsidRDefault="00F46240" w:rsidP="00F46240">
      <w:pPr>
        <w:jc w:val="center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>Кафедра теории и истории государства и права, конституционного и административного права</w:t>
      </w: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spacing w:before="1" w:line="322" w:lineRule="exact"/>
        <w:ind w:left="46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Pr="00C55689">
        <w:rPr>
          <w:b/>
          <w:sz w:val="28"/>
          <w:szCs w:val="28"/>
          <w:lang w:val="ru-RU"/>
        </w:rPr>
        <w:t>УТВЕРЖДАЮ</w:t>
      </w:r>
    </w:p>
    <w:p w:rsidR="00F46240" w:rsidRPr="00C55689" w:rsidRDefault="00F46240" w:rsidP="00F46240">
      <w:pPr>
        <w:spacing w:line="319" w:lineRule="exact"/>
        <w:ind w:left="4638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>Декан факультета</w:t>
      </w:r>
    </w:p>
    <w:p w:rsidR="00F46240" w:rsidRPr="00C55689" w:rsidRDefault="00F46240" w:rsidP="00F46240">
      <w:pPr>
        <w:tabs>
          <w:tab w:val="left" w:pos="7093"/>
        </w:tabs>
        <w:spacing w:line="273" w:lineRule="exact"/>
        <w:ind w:left="4638"/>
        <w:rPr>
          <w:sz w:val="28"/>
          <w:szCs w:val="28"/>
          <w:lang w:val="ru-RU"/>
        </w:rPr>
      </w:pPr>
      <w:r w:rsidRPr="00C55689">
        <w:rPr>
          <w:sz w:val="28"/>
          <w:szCs w:val="28"/>
          <w:u w:val="single"/>
          <w:lang w:val="ru-RU"/>
        </w:rPr>
        <w:t xml:space="preserve"> </w:t>
      </w:r>
      <w:r w:rsidRPr="00C55689">
        <w:rPr>
          <w:sz w:val="28"/>
          <w:szCs w:val="28"/>
          <w:u w:val="single"/>
          <w:lang w:val="ru-RU"/>
        </w:rPr>
        <w:tab/>
      </w:r>
      <w:r w:rsidRPr="00C55689">
        <w:rPr>
          <w:sz w:val="28"/>
          <w:szCs w:val="28"/>
          <w:lang w:val="ru-RU"/>
        </w:rPr>
        <w:t>(</w:t>
      </w:r>
      <w:proofErr w:type="gramStart"/>
      <w:r w:rsidRPr="00C55689">
        <w:rPr>
          <w:sz w:val="28"/>
          <w:szCs w:val="28"/>
          <w:lang w:val="ru-RU"/>
        </w:rPr>
        <w:t>подпись</w:t>
      </w:r>
      <w:proofErr w:type="gramEnd"/>
      <w:r w:rsidRPr="00C55689">
        <w:rPr>
          <w:sz w:val="28"/>
          <w:szCs w:val="28"/>
          <w:lang w:val="ru-RU"/>
        </w:rPr>
        <w:t>)</w:t>
      </w:r>
    </w:p>
    <w:p w:rsidR="00F46240" w:rsidRPr="00C55689" w:rsidRDefault="00F46240" w:rsidP="00F46240">
      <w:pPr>
        <w:pStyle w:val="4"/>
        <w:tabs>
          <w:tab w:val="left" w:pos="5635"/>
          <w:tab w:val="left" w:pos="6973"/>
        </w:tabs>
        <w:spacing w:before="6"/>
        <w:ind w:left="4638"/>
        <w:rPr>
          <w:lang w:val="ru-RU"/>
        </w:rPr>
      </w:pPr>
      <w:r w:rsidRPr="00C55689">
        <w:rPr>
          <w:lang w:val="ru-RU"/>
        </w:rPr>
        <w:t xml:space="preserve">проф. </w:t>
      </w:r>
      <w:proofErr w:type="spellStart"/>
      <w:r w:rsidRPr="00C55689">
        <w:rPr>
          <w:lang w:val="ru-RU"/>
        </w:rPr>
        <w:t>Байдельдинов</w:t>
      </w:r>
      <w:proofErr w:type="spellEnd"/>
      <w:r w:rsidRPr="00C55689">
        <w:rPr>
          <w:lang w:val="ru-RU"/>
        </w:rPr>
        <w:t xml:space="preserve"> Д.Л. "</w:t>
      </w:r>
      <w:r w:rsidRPr="00C55689">
        <w:rPr>
          <w:u w:val="single"/>
          <w:lang w:val="ru-RU"/>
        </w:rPr>
        <w:t xml:space="preserve"> </w:t>
      </w:r>
      <w:r w:rsidRPr="00C55689">
        <w:rPr>
          <w:u w:val="single"/>
          <w:lang w:val="ru-RU"/>
        </w:rPr>
        <w:tab/>
      </w:r>
      <w:r w:rsidRPr="00C55689">
        <w:rPr>
          <w:spacing w:val="-3"/>
          <w:lang w:val="ru-RU"/>
        </w:rPr>
        <w:t>"</w:t>
      </w:r>
      <w:r w:rsidRPr="00C55689">
        <w:rPr>
          <w:spacing w:val="-3"/>
          <w:u w:val="single"/>
          <w:lang w:val="ru-RU"/>
        </w:rPr>
        <w:t xml:space="preserve"> </w:t>
      </w:r>
      <w:r w:rsidRPr="00C55689">
        <w:rPr>
          <w:spacing w:val="-3"/>
          <w:u w:val="single"/>
          <w:lang w:val="ru-RU"/>
        </w:rPr>
        <w:tab/>
      </w:r>
      <w:r w:rsidRPr="00C55689">
        <w:rPr>
          <w:lang w:val="ru-RU"/>
        </w:rPr>
        <w:t>20</w:t>
      </w:r>
      <w:r>
        <w:rPr>
          <w:lang w:val="ru-RU"/>
        </w:rPr>
        <w:t>20</w:t>
      </w:r>
      <w:r w:rsidRPr="00C55689">
        <w:rPr>
          <w:lang w:val="ru-RU"/>
        </w:rPr>
        <w:t>г.</w:t>
      </w: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Default="00F46240" w:rsidP="00F46240">
      <w:pPr>
        <w:spacing w:before="190" w:line="650" w:lineRule="atLeas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ПРОГРАММА ИТОГОВОГО ЭКЗАМЕНА</w:t>
      </w:r>
    </w:p>
    <w:p w:rsidR="00DE21F5" w:rsidRPr="00F635F4" w:rsidRDefault="00DE21F5" w:rsidP="00F46240">
      <w:pPr>
        <w:spacing w:before="23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KOKPRK</w:t>
      </w:r>
      <w:r w:rsidRPr="00DE21F5">
        <w:rPr>
          <w:b/>
          <w:sz w:val="28"/>
          <w:szCs w:val="28"/>
          <w:lang w:val="ru-RU"/>
        </w:rPr>
        <w:t xml:space="preserve"> </w:t>
      </w:r>
      <w:r w:rsidRPr="00F635F4">
        <w:rPr>
          <w:b/>
          <w:sz w:val="28"/>
          <w:szCs w:val="28"/>
          <w:lang w:val="ru-RU"/>
        </w:rPr>
        <w:t>5207</w:t>
      </w:r>
    </w:p>
    <w:p w:rsidR="00F46240" w:rsidRPr="00C55689" w:rsidRDefault="00DE21F5" w:rsidP="00F46240">
      <w:pPr>
        <w:spacing w:before="23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F46240">
        <w:rPr>
          <w:b/>
          <w:sz w:val="28"/>
          <w:szCs w:val="28"/>
          <w:lang w:val="ru-RU"/>
        </w:rPr>
        <w:t>«Конституционные основы кадровой политики в Республике Казахстан</w:t>
      </w:r>
      <w:r w:rsidR="00F46240" w:rsidRPr="00C55689">
        <w:rPr>
          <w:b/>
          <w:sz w:val="28"/>
          <w:szCs w:val="28"/>
          <w:lang w:val="ru-RU"/>
        </w:rPr>
        <w:t>»</w:t>
      </w: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spacing w:before="204"/>
        <w:ind w:left="224"/>
        <w:jc w:val="center"/>
        <w:rPr>
          <w:lang w:val="ru-RU"/>
        </w:rPr>
      </w:pPr>
      <w:r w:rsidRPr="00C55689">
        <w:rPr>
          <w:lang w:val="ru-RU"/>
        </w:rPr>
        <w:t>Специальность «</w:t>
      </w:r>
      <w:r>
        <w:rPr>
          <w:lang w:val="ru-RU"/>
        </w:rPr>
        <w:t>Государственная служба и административная деятельность</w:t>
      </w:r>
      <w:r w:rsidRPr="00C55689">
        <w:rPr>
          <w:lang w:val="ru-RU"/>
        </w:rPr>
        <w:t>»:</w:t>
      </w: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spacing w:before="253" w:line="322" w:lineRule="exact"/>
        <w:ind w:left="224"/>
        <w:jc w:val="center"/>
        <w:rPr>
          <w:lang w:val="ru-RU"/>
        </w:rPr>
      </w:pPr>
      <w:r>
        <w:rPr>
          <w:lang w:val="ru-RU"/>
        </w:rPr>
        <w:t xml:space="preserve">Курс – </w:t>
      </w:r>
      <w:r w:rsidR="000807EB">
        <w:rPr>
          <w:lang w:val="ru-RU"/>
        </w:rPr>
        <w:t>1</w:t>
      </w:r>
    </w:p>
    <w:p w:rsidR="00F46240" w:rsidRPr="00C55689" w:rsidRDefault="00F46240" w:rsidP="00F46240">
      <w:pPr>
        <w:pStyle w:val="a3"/>
        <w:spacing w:line="322" w:lineRule="exact"/>
        <w:ind w:left="224"/>
        <w:jc w:val="center"/>
        <w:rPr>
          <w:lang w:val="ru-RU"/>
        </w:rPr>
      </w:pPr>
      <w:r w:rsidRPr="00C55689">
        <w:rPr>
          <w:lang w:val="ru-RU"/>
        </w:rPr>
        <w:t xml:space="preserve">Семестр – </w:t>
      </w:r>
      <w:r>
        <w:rPr>
          <w:lang w:val="ru-RU"/>
        </w:rPr>
        <w:t>1</w:t>
      </w:r>
    </w:p>
    <w:p w:rsidR="00F46240" w:rsidRPr="00C55689" w:rsidRDefault="00F46240" w:rsidP="00F46240">
      <w:pPr>
        <w:pStyle w:val="a3"/>
        <w:ind w:left="224"/>
        <w:jc w:val="center"/>
        <w:rPr>
          <w:lang w:val="ru-RU"/>
        </w:rPr>
      </w:pPr>
      <w:r>
        <w:rPr>
          <w:lang w:val="ru-RU"/>
        </w:rPr>
        <w:t>Кол-во кредитов – 3</w:t>
      </w: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spacing w:before="2"/>
        <w:rPr>
          <w:lang w:val="ru-RU"/>
        </w:rPr>
      </w:pPr>
    </w:p>
    <w:p w:rsidR="00F46240" w:rsidRPr="00C55689" w:rsidRDefault="00F46240" w:rsidP="00F46240">
      <w:pPr>
        <w:pStyle w:val="4"/>
        <w:ind w:left="224"/>
        <w:jc w:val="center"/>
        <w:rPr>
          <w:lang w:val="ru-RU"/>
        </w:rPr>
      </w:pPr>
      <w:r w:rsidRPr="00C55689">
        <w:rPr>
          <w:lang w:val="ru-RU"/>
        </w:rPr>
        <w:t>Алматы 20</w:t>
      </w:r>
      <w:r>
        <w:rPr>
          <w:lang w:val="ru-RU"/>
        </w:rPr>
        <w:t>20</w:t>
      </w:r>
      <w:r w:rsidRPr="00C55689">
        <w:rPr>
          <w:lang w:val="ru-RU"/>
        </w:rPr>
        <w:t xml:space="preserve"> г.</w:t>
      </w:r>
    </w:p>
    <w:p w:rsidR="00F46240" w:rsidRPr="00C55689" w:rsidRDefault="00F46240" w:rsidP="00F46240">
      <w:pPr>
        <w:jc w:val="center"/>
        <w:rPr>
          <w:sz w:val="28"/>
          <w:szCs w:val="28"/>
          <w:lang w:val="ru-RU"/>
        </w:rPr>
        <w:sectPr w:rsidR="00F46240" w:rsidRPr="00C55689" w:rsidSect="00B5532C">
          <w:pgSz w:w="11910" w:h="16840"/>
          <w:pgMar w:top="1280" w:right="740" w:bottom="280" w:left="1600" w:header="720" w:footer="720" w:gutter="0"/>
          <w:cols w:space="720"/>
        </w:sectPr>
      </w:pPr>
    </w:p>
    <w:p w:rsidR="00F46240" w:rsidRPr="00C55689" w:rsidRDefault="00F46240" w:rsidP="00F46240">
      <w:pPr>
        <w:pStyle w:val="a3"/>
        <w:spacing w:before="67" w:line="242" w:lineRule="auto"/>
        <w:ind w:left="102"/>
        <w:rPr>
          <w:lang w:val="ru-RU"/>
        </w:rPr>
      </w:pPr>
      <w:r>
        <w:rPr>
          <w:lang w:val="ru-RU"/>
        </w:rPr>
        <w:lastRenderedPageBreak/>
        <w:t xml:space="preserve">Программа итогового экзамена </w:t>
      </w:r>
      <w:r w:rsidRPr="00C55689">
        <w:rPr>
          <w:lang w:val="ru-RU"/>
        </w:rPr>
        <w:t>составлен</w:t>
      </w:r>
      <w:r>
        <w:rPr>
          <w:lang w:val="ru-RU"/>
        </w:rPr>
        <w:t xml:space="preserve">а </w:t>
      </w:r>
      <w:r>
        <w:t>doctor</w:t>
      </w:r>
      <w:r w:rsidRPr="00F46240">
        <w:rPr>
          <w:lang w:val="ru-RU"/>
        </w:rPr>
        <w:t xml:space="preserve"> </w:t>
      </w:r>
      <w:r>
        <w:t>PHD</w:t>
      </w:r>
      <w:r>
        <w:rPr>
          <w:lang w:val="kk-KZ"/>
        </w:rPr>
        <w:t>,</w:t>
      </w:r>
      <w:r w:rsidRPr="00F46240">
        <w:rPr>
          <w:lang w:val="ru-RU"/>
        </w:rPr>
        <w:t xml:space="preserve"> </w:t>
      </w:r>
      <w:r w:rsidR="00F635F4">
        <w:rPr>
          <w:lang w:val="kk-KZ"/>
        </w:rPr>
        <w:t>Усеинов</w:t>
      </w:r>
      <w:r w:rsidR="00F635F4" w:rsidRPr="00F635F4">
        <w:rPr>
          <w:lang w:val="ru-RU"/>
        </w:rPr>
        <w:t>ой</w:t>
      </w:r>
      <w:r w:rsidR="00F635F4">
        <w:rPr>
          <w:lang w:val="kk-KZ"/>
        </w:rPr>
        <w:t xml:space="preserve"> К.Р.</w:t>
      </w: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ind w:left="224"/>
        <w:jc w:val="center"/>
        <w:rPr>
          <w:lang w:val="ru-RU"/>
        </w:rPr>
      </w:pPr>
      <w:r w:rsidRPr="00C55689">
        <w:rPr>
          <w:lang w:val="ru-RU"/>
        </w:rPr>
        <w:t>На основании рабочего учебного плана по специальности «</w:t>
      </w:r>
      <w:r>
        <w:rPr>
          <w:lang w:val="ru-RU"/>
        </w:rPr>
        <w:t>Юриспруденция</w:t>
      </w:r>
      <w:r w:rsidRPr="00C55689">
        <w:rPr>
          <w:lang w:val="ru-RU"/>
        </w:rPr>
        <w:t>»</w:t>
      </w: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spacing w:before="208"/>
        <w:ind w:left="219"/>
        <w:jc w:val="center"/>
        <w:rPr>
          <w:lang w:val="ru-RU"/>
        </w:rPr>
      </w:pPr>
      <w:r w:rsidRPr="00C55689">
        <w:rPr>
          <w:lang w:val="ru-RU"/>
        </w:rPr>
        <w:t>Рассмотрен</w:t>
      </w:r>
      <w:r>
        <w:rPr>
          <w:lang w:val="ru-RU"/>
        </w:rPr>
        <w:t>а</w:t>
      </w:r>
      <w:r w:rsidRPr="00C55689">
        <w:rPr>
          <w:lang w:val="ru-RU"/>
        </w:rPr>
        <w:t xml:space="preserve"> и рекомендован</w:t>
      </w:r>
      <w:r>
        <w:rPr>
          <w:lang w:val="ru-RU"/>
        </w:rPr>
        <w:t>а</w:t>
      </w:r>
      <w:r w:rsidRPr="00C55689">
        <w:rPr>
          <w:lang w:val="ru-RU"/>
        </w:rPr>
        <w:t xml:space="preserve"> на заседании кафедры Теории и истории государства и права, конституционного и административного права</w:t>
      </w:r>
    </w:p>
    <w:p w:rsidR="00F46240" w:rsidRPr="00C55689" w:rsidRDefault="00F46240" w:rsidP="00F46240">
      <w:pPr>
        <w:pStyle w:val="a3"/>
        <w:spacing w:before="10"/>
        <w:rPr>
          <w:lang w:val="ru-RU"/>
        </w:rPr>
      </w:pPr>
    </w:p>
    <w:p w:rsidR="000807EB" w:rsidRDefault="00F46240" w:rsidP="00F46240">
      <w:pPr>
        <w:pStyle w:val="a3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lang w:val="ru-RU"/>
        </w:rPr>
      </w:pPr>
      <w:proofErr w:type="gramStart"/>
      <w:r w:rsidRPr="00C55689">
        <w:rPr>
          <w:lang w:val="ru-RU"/>
        </w:rPr>
        <w:t>от</w:t>
      </w:r>
      <w:proofErr w:type="gramEnd"/>
      <w:r w:rsidRPr="00C55689">
        <w:rPr>
          <w:spacing w:val="-2"/>
          <w:lang w:val="ru-RU"/>
        </w:rPr>
        <w:t xml:space="preserve"> </w:t>
      </w:r>
      <w:r w:rsidRPr="00C55689">
        <w:rPr>
          <w:lang w:val="ru-RU"/>
        </w:rPr>
        <w:t>«</w:t>
      </w:r>
      <w:r w:rsidR="000807EB">
        <w:rPr>
          <w:u w:val="single"/>
          <w:lang w:val="ru-RU"/>
        </w:rPr>
        <w:t>09</w:t>
      </w:r>
      <w:r w:rsidRPr="00C55689">
        <w:rPr>
          <w:lang w:val="ru-RU"/>
        </w:rPr>
        <w:t>»</w:t>
      </w:r>
      <w:r w:rsidR="000807EB">
        <w:rPr>
          <w:u w:val="single"/>
          <w:lang w:val="ru-RU"/>
        </w:rPr>
        <w:t xml:space="preserve"> июня </w:t>
      </w:r>
      <w:r w:rsidR="000807EB">
        <w:rPr>
          <w:lang w:val="ru-RU"/>
        </w:rPr>
        <w:t>2020г., протокол №39</w:t>
      </w:r>
    </w:p>
    <w:p w:rsidR="00F46240" w:rsidRPr="00C55689" w:rsidRDefault="00F46240" w:rsidP="00F46240">
      <w:pPr>
        <w:pStyle w:val="a3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lang w:val="ru-RU"/>
        </w:rPr>
      </w:pPr>
      <w:r>
        <w:rPr>
          <w:lang w:val="ru-RU"/>
        </w:rPr>
        <w:t xml:space="preserve"> </w:t>
      </w:r>
      <w:r w:rsidRPr="00C55689">
        <w:rPr>
          <w:lang w:val="ru-RU"/>
        </w:rPr>
        <w:t>Зав.</w:t>
      </w:r>
      <w:r w:rsidRPr="00C55689">
        <w:rPr>
          <w:spacing w:val="-2"/>
          <w:lang w:val="ru-RU"/>
        </w:rPr>
        <w:t xml:space="preserve"> </w:t>
      </w:r>
      <w:r w:rsidRPr="00C55689">
        <w:rPr>
          <w:lang w:val="ru-RU"/>
        </w:rPr>
        <w:t>кафедрой</w:t>
      </w:r>
      <w:r w:rsidRPr="00C55689">
        <w:rPr>
          <w:lang w:val="ru-RU"/>
        </w:rPr>
        <w:tab/>
      </w:r>
      <w:r w:rsidRPr="00C55689">
        <w:rPr>
          <w:u w:val="single"/>
          <w:lang w:val="ru-RU"/>
        </w:rPr>
        <w:t xml:space="preserve"> </w:t>
      </w:r>
      <w:r w:rsidRPr="00C55689">
        <w:rPr>
          <w:u w:val="single"/>
          <w:lang w:val="ru-RU"/>
        </w:rPr>
        <w:tab/>
      </w:r>
      <w:r w:rsidRPr="00C55689">
        <w:rPr>
          <w:u w:val="single"/>
          <w:lang w:val="ru-RU"/>
        </w:rPr>
        <w:tab/>
      </w:r>
      <w:r w:rsidRPr="00C55689">
        <w:rPr>
          <w:lang w:val="ru-RU"/>
        </w:rPr>
        <w:t>Усеинова</w:t>
      </w:r>
      <w:r>
        <w:rPr>
          <w:lang w:val="ru-RU"/>
        </w:rPr>
        <w:t xml:space="preserve"> </w:t>
      </w:r>
      <w:r w:rsidRPr="00C55689">
        <w:rPr>
          <w:lang w:val="ru-RU"/>
        </w:rPr>
        <w:t>Г.Р.</w:t>
      </w:r>
      <w:r>
        <w:rPr>
          <w:lang w:val="ru-RU"/>
        </w:rPr>
        <w:t xml:space="preserve"> </w:t>
      </w:r>
    </w:p>
    <w:p w:rsidR="00F46240" w:rsidRDefault="00F46240" w:rsidP="00F46240">
      <w:pPr>
        <w:jc w:val="both"/>
        <w:rPr>
          <w:sz w:val="28"/>
          <w:szCs w:val="28"/>
          <w:lang w:val="ru-RU"/>
        </w:rPr>
      </w:pPr>
    </w:p>
    <w:p w:rsidR="00F46240" w:rsidRDefault="00F46240" w:rsidP="00F46240">
      <w:pPr>
        <w:widowControl/>
        <w:autoSpaceDE/>
        <w:autoSpaceDN/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F46240" w:rsidRDefault="00F46240" w:rsidP="00F46240">
      <w:pPr>
        <w:jc w:val="center"/>
        <w:rPr>
          <w:b/>
          <w:sz w:val="28"/>
          <w:szCs w:val="28"/>
          <w:lang w:val="ru-RU"/>
        </w:rPr>
      </w:pPr>
      <w:r w:rsidRPr="00E24513">
        <w:rPr>
          <w:b/>
          <w:sz w:val="28"/>
          <w:szCs w:val="28"/>
          <w:lang w:val="ru-RU"/>
        </w:rPr>
        <w:lastRenderedPageBreak/>
        <w:t>Введение</w:t>
      </w:r>
    </w:p>
    <w:p w:rsidR="00F46240" w:rsidRDefault="00F46240" w:rsidP="00F46240">
      <w:pPr>
        <w:jc w:val="center"/>
        <w:rPr>
          <w:b/>
          <w:sz w:val="28"/>
          <w:szCs w:val="28"/>
          <w:lang w:val="ru-RU"/>
        </w:rPr>
      </w:pPr>
    </w:p>
    <w:p w:rsidR="00F46240" w:rsidRDefault="00F46240" w:rsidP="00F4624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Итоговый экзамен проводится в форме собеседования в зимнюю сессию после первого семестра. Вопросы собеседования составляют 15 вопросов по 3 категориям сложностей. Вопросы 1 и 2 категории сложности оцениваются по 33 балла, вопрос 3 сложности оценивается 34 балла.</w:t>
      </w:r>
    </w:p>
    <w:p w:rsidR="009144D3" w:rsidRDefault="009144D3" w:rsidP="00F46240">
      <w:pPr>
        <w:ind w:firstLine="567"/>
        <w:jc w:val="both"/>
        <w:rPr>
          <w:sz w:val="28"/>
          <w:szCs w:val="28"/>
          <w:lang w:val="ru-RU"/>
        </w:rPr>
      </w:pPr>
    </w:p>
    <w:p w:rsidR="009144D3" w:rsidRDefault="009144D3" w:rsidP="009144D3">
      <w:pPr>
        <w:ind w:firstLine="540"/>
        <w:jc w:val="both"/>
        <w:rPr>
          <w:sz w:val="28"/>
          <w:szCs w:val="28"/>
          <w:lang w:val="ru-RU"/>
        </w:rPr>
      </w:pPr>
      <w:r w:rsidRPr="009144D3">
        <w:rPr>
          <w:b/>
          <w:bCs/>
          <w:sz w:val="28"/>
          <w:szCs w:val="28"/>
          <w:lang w:val="ru-RU"/>
        </w:rPr>
        <w:t>Цель курса:</w:t>
      </w:r>
      <w:r w:rsidRPr="009144D3">
        <w:rPr>
          <w:sz w:val="28"/>
          <w:szCs w:val="28"/>
          <w:lang w:val="ru-RU"/>
        </w:rPr>
        <w:t xml:space="preserve"> сформировать необходимые знания, навыки и умения в части проведения правовых исследований системы государственной и муниципальной службы в контексте формирования позитивного </w:t>
      </w:r>
      <w:proofErr w:type="gramStart"/>
      <w:r w:rsidRPr="009144D3">
        <w:rPr>
          <w:sz w:val="28"/>
          <w:szCs w:val="28"/>
          <w:lang w:val="ru-RU"/>
        </w:rPr>
        <w:t>облика  добропорядочного</w:t>
      </w:r>
      <w:proofErr w:type="gramEnd"/>
      <w:r w:rsidRPr="009144D3">
        <w:rPr>
          <w:sz w:val="28"/>
          <w:szCs w:val="28"/>
          <w:lang w:val="ru-RU"/>
        </w:rPr>
        <w:t xml:space="preserve"> государственного и муниципального служащего.</w:t>
      </w:r>
    </w:p>
    <w:p w:rsidR="009144D3" w:rsidRPr="009144D3" w:rsidRDefault="009144D3" w:rsidP="009144D3">
      <w:pPr>
        <w:ind w:firstLine="567"/>
        <w:jc w:val="both"/>
        <w:rPr>
          <w:color w:val="0000FF"/>
          <w:sz w:val="28"/>
          <w:szCs w:val="28"/>
          <w:lang w:val="ru-RU"/>
        </w:rPr>
      </w:pPr>
    </w:p>
    <w:p w:rsidR="009144D3" w:rsidRPr="009144D3" w:rsidRDefault="009144D3" w:rsidP="009144D3">
      <w:pPr>
        <w:ind w:firstLine="539"/>
        <w:jc w:val="both"/>
        <w:rPr>
          <w:b/>
          <w:bCs/>
          <w:sz w:val="28"/>
          <w:szCs w:val="28"/>
          <w:lang w:val="ru-RU"/>
        </w:rPr>
      </w:pPr>
      <w:r w:rsidRPr="009144D3">
        <w:rPr>
          <w:b/>
          <w:bCs/>
          <w:sz w:val="30"/>
          <w:szCs w:val="30"/>
          <w:lang w:val="ru-RU"/>
        </w:rPr>
        <w:t>Формат экзамена – онлайн.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 xml:space="preserve">Устный экзамен проводится с использованием информационной платформы </w:t>
      </w:r>
      <w:r>
        <w:rPr>
          <w:sz w:val="28"/>
          <w:szCs w:val="28"/>
        </w:rPr>
        <w:t>ZOOM</w:t>
      </w:r>
      <w:r w:rsidRPr="009144D3">
        <w:rPr>
          <w:sz w:val="28"/>
          <w:szCs w:val="28"/>
          <w:lang w:val="ru-RU"/>
        </w:rPr>
        <w:t xml:space="preserve">. При этом осуществляется видеозапись совместной работы. 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</w:p>
    <w:p w:rsidR="009144D3" w:rsidRPr="009144D3" w:rsidRDefault="009144D3" w:rsidP="009144D3">
      <w:pPr>
        <w:ind w:firstLine="539"/>
        <w:jc w:val="both"/>
        <w:rPr>
          <w:b/>
          <w:bCs/>
          <w:sz w:val="28"/>
          <w:szCs w:val="28"/>
          <w:lang w:val="ru-RU"/>
        </w:rPr>
      </w:pPr>
      <w:r w:rsidRPr="009144D3">
        <w:rPr>
          <w:b/>
          <w:bCs/>
          <w:sz w:val="28"/>
          <w:szCs w:val="28"/>
          <w:lang w:val="ru-RU"/>
        </w:rPr>
        <w:t xml:space="preserve">Контроль проведения экзамена: 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Преподаватель (комиссия) осуществляет видеозапись экзамена, заполняет протокол на каждого экзаменуемого.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</w:p>
    <w:p w:rsidR="009144D3" w:rsidRPr="009144D3" w:rsidRDefault="009144D3" w:rsidP="009144D3">
      <w:pPr>
        <w:ind w:firstLine="539"/>
        <w:jc w:val="both"/>
        <w:rPr>
          <w:b/>
          <w:bCs/>
          <w:sz w:val="28"/>
          <w:szCs w:val="28"/>
          <w:lang w:val="ru-RU"/>
        </w:rPr>
      </w:pPr>
      <w:r w:rsidRPr="009144D3">
        <w:rPr>
          <w:b/>
          <w:bCs/>
          <w:sz w:val="28"/>
          <w:szCs w:val="28"/>
          <w:lang w:val="ru-RU"/>
        </w:rPr>
        <w:t>Длительность: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Время на подготовку – по решению экзаменатора (комиссии).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Время на ответ – по решению экзаменатора (комиссии) (не более 15-20 минут на ответ на все вопросы билета).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</w:p>
    <w:p w:rsidR="009144D3" w:rsidRPr="009144D3" w:rsidRDefault="009144D3" w:rsidP="009144D3">
      <w:pPr>
        <w:ind w:firstLine="539"/>
        <w:jc w:val="both"/>
        <w:rPr>
          <w:b/>
          <w:bCs/>
          <w:sz w:val="28"/>
          <w:szCs w:val="28"/>
          <w:lang w:val="ru-RU"/>
        </w:rPr>
      </w:pPr>
      <w:r w:rsidRPr="009144D3">
        <w:rPr>
          <w:b/>
          <w:bCs/>
          <w:sz w:val="28"/>
          <w:szCs w:val="28"/>
          <w:lang w:val="ru-RU"/>
        </w:rPr>
        <w:t xml:space="preserve">Регламент проведения. 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 xml:space="preserve">Экзамен проводится по расписанию, которое заранее должно быть известно студентам и преподавателям (членам комиссии). 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 xml:space="preserve">После соединения в конференции онлайн всех участников преподаватель (комиссия): 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включает видеозапись экзамена;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приветствует участников экзамена;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предупреждает о том, что ведется видеозапись;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 xml:space="preserve">- оглашает регламент экзамена: 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порядок экзаменуемых,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 xml:space="preserve">- время на подготовку, 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время на ответ;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дает разрешение на составление тезисов ответов при необходимости на бумаге ручкой;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предупреждает, что экзаменуемый должен будет продемонстрировать лист с тезисами перед началом ответа;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 xml:space="preserve">- разрешает другим экзаменуемым быть в режиме ожидания 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не находиться перед камерой постоянно, но не выходить из совещания;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оглашает фамилию, имя и отчество экзаменуемого;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 xml:space="preserve">- просит экзаменуемого показать на видеокамеру документ, </w:t>
      </w:r>
      <w:r w:rsidRPr="009144D3">
        <w:rPr>
          <w:sz w:val="28"/>
          <w:szCs w:val="28"/>
          <w:lang w:val="ru-RU"/>
        </w:rPr>
        <w:lastRenderedPageBreak/>
        <w:t xml:space="preserve">удостоверяющий личность (УДВ или паспорт). 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предупреждает о запрете на использование дополнительных источников информации;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называет номер билета, на который должен ответить экзаменуемый;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публикует файл конкретного билета в чате;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дает время на подготовку на усмотрение преподавателя и комиссии;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контролирует процесс подготовки по видеосвязи, делая замечания при необходимости;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принимает ответ экзаменуемого;</w:t>
      </w:r>
    </w:p>
    <w:p w:rsidR="009144D3" w:rsidRPr="009144D3" w:rsidRDefault="009144D3" w:rsidP="009144D3">
      <w:pPr>
        <w:ind w:firstLine="539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>- разрешает сдавшему экзамен покинуть совещание.</w:t>
      </w:r>
    </w:p>
    <w:p w:rsidR="009144D3" w:rsidRPr="009144D3" w:rsidRDefault="009144D3" w:rsidP="009144D3">
      <w:pPr>
        <w:pStyle w:val="a3"/>
        <w:ind w:right="-1" w:firstLine="539"/>
        <w:jc w:val="both"/>
        <w:rPr>
          <w:lang w:val="ru-RU"/>
        </w:rPr>
      </w:pPr>
    </w:p>
    <w:p w:rsidR="009144D3" w:rsidRPr="009144D3" w:rsidRDefault="009144D3" w:rsidP="009144D3">
      <w:pPr>
        <w:pStyle w:val="a3"/>
        <w:ind w:right="-1" w:firstLine="539"/>
        <w:jc w:val="both"/>
        <w:rPr>
          <w:lang w:val="ru-RU"/>
        </w:rPr>
      </w:pPr>
      <w:r w:rsidRPr="009144D3">
        <w:rPr>
          <w:lang w:val="ru-RU"/>
        </w:rPr>
        <w:t xml:space="preserve">С использованием информационной платформы </w:t>
      </w:r>
      <w:r>
        <w:t>ZOOM</w:t>
      </w:r>
      <w:r w:rsidRPr="009144D3">
        <w:rPr>
          <w:lang w:val="ru-RU"/>
        </w:rPr>
        <w:t xml:space="preserve">, экзаменатор (комиссия) распределяет экзамен на периоды по 30-40 минут для </w:t>
      </w:r>
      <w:proofErr w:type="spellStart"/>
      <w:r w:rsidRPr="009144D3">
        <w:rPr>
          <w:lang w:val="ru-RU"/>
        </w:rPr>
        <w:t>переподключения</w:t>
      </w:r>
      <w:proofErr w:type="spellEnd"/>
      <w:r w:rsidRPr="009144D3">
        <w:rPr>
          <w:lang w:val="ru-RU"/>
        </w:rPr>
        <w:t>.</w:t>
      </w:r>
    </w:p>
    <w:p w:rsidR="009144D3" w:rsidRPr="009144D3" w:rsidRDefault="009144D3" w:rsidP="009144D3">
      <w:pPr>
        <w:pStyle w:val="a3"/>
        <w:ind w:right="-1" w:firstLine="539"/>
        <w:jc w:val="both"/>
        <w:rPr>
          <w:lang w:val="ru-RU"/>
        </w:rPr>
      </w:pPr>
      <w:r w:rsidRPr="009144D3">
        <w:rPr>
          <w:lang w:val="ru-RU"/>
        </w:rPr>
        <w:t xml:space="preserve">Студент должен полностью сдать экзамен </w:t>
      </w:r>
      <w:proofErr w:type="gramStart"/>
      <w:r w:rsidRPr="009144D3">
        <w:rPr>
          <w:lang w:val="ru-RU"/>
        </w:rPr>
        <w:t xml:space="preserve">во время </w:t>
      </w:r>
      <w:proofErr w:type="gramEnd"/>
      <w:r w:rsidRPr="009144D3">
        <w:rPr>
          <w:lang w:val="ru-RU"/>
        </w:rPr>
        <w:t xml:space="preserve">одной сессии. Начинать отвечать в одной сессии и заканчивать посоле </w:t>
      </w:r>
      <w:proofErr w:type="spellStart"/>
      <w:r w:rsidRPr="009144D3">
        <w:rPr>
          <w:lang w:val="ru-RU"/>
        </w:rPr>
        <w:t>переподключения</w:t>
      </w:r>
      <w:proofErr w:type="spellEnd"/>
      <w:r w:rsidRPr="009144D3">
        <w:rPr>
          <w:lang w:val="ru-RU"/>
        </w:rPr>
        <w:t xml:space="preserve"> запрещено. В случае прерывания ответа при новом соединении экзаменатор выдает экзаменуемому новый билет.</w:t>
      </w:r>
    </w:p>
    <w:p w:rsidR="009144D3" w:rsidRPr="009144D3" w:rsidRDefault="009144D3" w:rsidP="009144D3">
      <w:pPr>
        <w:pStyle w:val="a3"/>
        <w:ind w:right="-1" w:firstLine="539"/>
        <w:jc w:val="both"/>
        <w:rPr>
          <w:lang w:val="ru-RU"/>
        </w:rPr>
      </w:pPr>
      <w:r w:rsidRPr="009144D3">
        <w:rPr>
          <w:lang w:val="ru-RU"/>
        </w:rPr>
        <w:t>По итогам сдачи экзамена:</w:t>
      </w:r>
    </w:p>
    <w:p w:rsidR="009144D3" w:rsidRPr="009144D3" w:rsidRDefault="009144D3" w:rsidP="009144D3">
      <w:pPr>
        <w:pStyle w:val="a3"/>
        <w:ind w:right="-1" w:firstLine="539"/>
        <w:jc w:val="both"/>
        <w:rPr>
          <w:lang w:val="ru-RU"/>
        </w:rPr>
      </w:pPr>
      <w:r w:rsidRPr="009144D3">
        <w:rPr>
          <w:lang w:val="ru-RU"/>
        </w:rPr>
        <w:t>- преподаватель аттестует участников экзамена;</w:t>
      </w:r>
    </w:p>
    <w:p w:rsidR="009144D3" w:rsidRPr="009144D3" w:rsidRDefault="009144D3" w:rsidP="009144D3">
      <w:pPr>
        <w:pStyle w:val="a3"/>
        <w:ind w:right="-1" w:firstLine="539"/>
        <w:jc w:val="both"/>
        <w:rPr>
          <w:lang w:val="ru-RU"/>
        </w:rPr>
      </w:pPr>
      <w:r w:rsidRPr="009144D3">
        <w:rPr>
          <w:lang w:val="ru-RU"/>
        </w:rPr>
        <w:t xml:space="preserve">- выставляет баллы в итоговую ведомость в системе </w:t>
      </w:r>
      <w:proofErr w:type="spellStart"/>
      <w:r>
        <w:t>Univer</w:t>
      </w:r>
      <w:proofErr w:type="spellEnd"/>
      <w:r w:rsidRPr="009144D3">
        <w:rPr>
          <w:lang w:val="ru-RU"/>
        </w:rPr>
        <w:t>;</w:t>
      </w:r>
    </w:p>
    <w:p w:rsidR="009144D3" w:rsidRPr="009144D3" w:rsidRDefault="009144D3" w:rsidP="009144D3">
      <w:pPr>
        <w:pStyle w:val="a3"/>
        <w:ind w:right="-1" w:firstLine="539"/>
        <w:jc w:val="both"/>
        <w:rPr>
          <w:color w:val="0000FF"/>
          <w:lang w:val="ru-RU"/>
        </w:rPr>
      </w:pPr>
      <w:r w:rsidRPr="009144D3">
        <w:rPr>
          <w:lang w:val="ru-RU"/>
        </w:rPr>
        <w:t xml:space="preserve">- составляет протокол на каждого обучающегося (в течение месяца после проведения экзамена). </w:t>
      </w:r>
    </w:p>
    <w:p w:rsidR="009144D3" w:rsidRPr="009144D3" w:rsidRDefault="009144D3" w:rsidP="009144D3">
      <w:pPr>
        <w:pStyle w:val="a3"/>
        <w:ind w:right="-1" w:firstLine="539"/>
        <w:jc w:val="both"/>
        <w:rPr>
          <w:color w:val="0000FF"/>
          <w:lang w:val="ru-RU"/>
        </w:rPr>
      </w:pPr>
    </w:p>
    <w:p w:rsidR="009144D3" w:rsidRPr="009144D3" w:rsidRDefault="009144D3" w:rsidP="009144D3">
      <w:pPr>
        <w:pStyle w:val="a3"/>
        <w:ind w:right="-1" w:firstLine="539"/>
        <w:jc w:val="both"/>
        <w:rPr>
          <w:b/>
          <w:bCs/>
          <w:lang w:val="ru-RU"/>
        </w:rPr>
      </w:pPr>
      <w:r w:rsidRPr="009144D3">
        <w:rPr>
          <w:b/>
          <w:bCs/>
          <w:lang w:val="ru-RU"/>
        </w:rPr>
        <w:t>Время на выставление баллов в аттестационную ведомость за устный экзамен – 48часов.</w:t>
      </w:r>
    </w:p>
    <w:p w:rsidR="009144D3" w:rsidRPr="009144D3" w:rsidRDefault="009144D3" w:rsidP="009144D3">
      <w:pPr>
        <w:pStyle w:val="a3"/>
        <w:ind w:right="-1" w:firstLine="539"/>
        <w:jc w:val="both"/>
        <w:rPr>
          <w:color w:val="0000FF"/>
          <w:lang w:val="ru-RU"/>
        </w:rPr>
      </w:pPr>
    </w:p>
    <w:p w:rsidR="009144D3" w:rsidRPr="009144D3" w:rsidRDefault="009144D3" w:rsidP="009144D3">
      <w:pPr>
        <w:tabs>
          <w:tab w:val="left" w:pos="426"/>
        </w:tabs>
        <w:adjustRightInd w:val="0"/>
        <w:jc w:val="both"/>
        <w:rPr>
          <w:sz w:val="28"/>
          <w:szCs w:val="28"/>
          <w:lang w:val="ru-RU"/>
        </w:rPr>
      </w:pPr>
    </w:p>
    <w:p w:rsidR="009144D3" w:rsidRPr="009144D3" w:rsidRDefault="009144D3" w:rsidP="009144D3">
      <w:pPr>
        <w:tabs>
          <w:tab w:val="left" w:pos="426"/>
        </w:tabs>
        <w:adjustRightInd w:val="0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 xml:space="preserve">Ваша итоговая оценка будет рассчитываться по формуле </w:t>
      </w:r>
    </w:p>
    <w:p w:rsidR="009144D3" w:rsidRPr="009144D3" w:rsidRDefault="009144D3" w:rsidP="009144D3">
      <w:pPr>
        <w:tabs>
          <w:tab w:val="left" w:pos="426"/>
        </w:tabs>
        <w:adjustRightInd w:val="0"/>
        <w:ind w:firstLine="540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 xml:space="preserve">Итоговая оценка по </w:t>
      </w:r>
      <w:proofErr w:type="gramStart"/>
      <w:r w:rsidRPr="009144D3">
        <w:rPr>
          <w:sz w:val="28"/>
          <w:szCs w:val="28"/>
          <w:lang w:val="ru-RU"/>
        </w:rPr>
        <w:t>дисциплине</w:t>
      </w:r>
      <w:r>
        <w:rPr>
          <w:sz w:val="28"/>
          <w:szCs w:val="28"/>
          <w:lang w:val="kk-KZ"/>
        </w:rPr>
        <w:t xml:space="preserve">:  </w:t>
      </w:r>
      <w:r w:rsidRPr="009144D3">
        <w:rPr>
          <w:sz w:val="28"/>
          <w:szCs w:val="28"/>
          <w:u w:val="single"/>
          <w:lang w:val="ru-RU"/>
        </w:rPr>
        <w:t>РК</w:t>
      </w:r>
      <w:proofErr w:type="gramEnd"/>
      <w:r w:rsidRPr="009144D3">
        <w:rPr>
          <w:sz w:val="28"/>
          <w:szCs w:val="28"/>
          <w:u w:val="single"/>
          <w:lang w:val="ru-RU"/>
        </w:rPr>
        <w:t>1 + РК2</w:t>
      </w:r>
      <w:r w:rsidRPr="009144D3">
        <w:rPr>
          <w:sz w:val="28"/>
          <w:szCs w:val="28"/>
          <w:lang w:val="ru-RU"/>
        </w:rPr>
        <w:t xml:space="preserve">  .  0,6 + 0,1МТ + 0,3ИК = 100 баллов</w:t>
      </w:r>
    </w:p>
    <w:p w:rsidR="009144D3" w:rsidRPr="009144D3" w:rsidRDefault="009144D3" w:rsidP="009144D3">
      <w:pPr>
        <w:tabs>
          <w:tab w:val="left" w:pos="426"/>
        </w:tabs>
        <w:adjustRightInd w:val="0"/>
        <w:jc w:val="both"/>
        <w:rPr>
          <w:sz w:val="28"/>
          <w:szCs w:val="28"/>
          <w:lang w:val="ru-RU"/>
        </w:rPr>
      </w:pPr>
    </w:p>
    <w:p w:rsidR="009144D3" w:rsidRPr="009144D3" w:rsidRDefault="009144D3" w:rsidP="009144D3">
      <w:pPr>
        <w:tabs>
          <w:tab w:val="left" w:pos="426"/>
        </w:tabs>
        <w:adjustRightInd w:val="0"/>
        <w:jc w:val="both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 xml:space="preserve">                                                                          2</w:t>
      </w:r>
    </w:p>
    <w:p w:rsidR="009144D3" w:rsidRDefault="009144D3" w:rsidP="009144D3">
      <w:pPr>
        <w:pStyle w:val="11"/>
        <w:tabs>
          <w:tab w:val="left" w:pos="426"/>
        </w:tabs>
        <w:autoSpaceDE w:val="0"/>
        <w:autoSpaceDN w:val="0"/>
        <w:adjustRightInd w:val="0"/>
        <w:spacing w:after="0" w:line="240" w:lineRule="auto"/>
        <w:ind w:left="34" w:firstLine="5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 приведены минимальные оценки в процентах:</w:t>
      </w:r>
    </w:p>
    <w:p w:rsidR="009144D3" w:rsidRDefault="009144D3" w:rsidP="009144D3">
      <w:pPr>
        <w:pStyle w:val="11"/>
        <w:tabs>
          <w:tab w:val="left" w:pos="426"/>
        </w:tabs>
        <w:autoSpaceDE w:val="0"/>
        <w:autoSpaceDN w:val="0"/>
        <w:adjustRightInd w:val="0"/>
        <w:spacing w:after="0" w:line="240" w:lineRule="auto"/>
        <w:ind w:left="34" w:firstLine="5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95% - 100%: 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90% - 94%: А-</w:t>
      </w:r>
    </w:p>
    <w:p w:rsidR="009144D3" w:rsidRDefault="009144D3" w:rsidP="009144D3">
      <w:pPr>
        <w:pStyle w:val="11"/>
        <w:tabs>
          <w:tab w:val="left" w:pos="426"/>
        </w:tabs>
        <w:autoSpaceDE w:val="0"/>
        <w:autoSpaceDN w:val="0"/>
        <w:adjustRightInd w:val="0"/>
        <w:spacing w:after="0" w:line="240" w:lineRule="auto"/>
        <w:ind w:left="34" w:firstLine="5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85% - 89%: В+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80% - 84%: 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75% - 79%: В-</w:t>
      </w:r>
    </w:p>
    <w:p w:rsidR="009144D3" w:rsidRDefault="009144D3" w:rsidP="009144D3">
      <w:pPr>
        <w:pStyle w:val="11"/>
        <w:tabs>
          <w:tab w:val="left" w:pos="426"/>
        </w:tabs>
        <w:autoSpaceDE w:val="0"/>
        <w:autoSpaceDN w:val="0"/>
        <w:adjustRightInd w:val="0"/>
        <w:spacing w:after="0" w:line="240" w:lineRule="auto"/>
        <w:ind w:left="34" w:firstLine="5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70% - 74%: С+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65% - 69%: С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60% - 64%: С-</w:t>
      </w:r>
    </w:p>
    <w:p w:rsidR="009144D3" w:rsidRPr="009144D3" w:rsidRDefault="009144D3" w:rsidP="009144D3">
      <w:pPr>
        <w:tabs>
          <w:tab w:val="left" w:pos="1204"/>
        </w:tabs>
        <w:ind w:left="34" w:firstLine="506"/>
        <w:rPr>
          <w:sz w:val="28"/>
          <w:szCs w:val="28"/>
          <w:lang w:val="ru-RU"/>
        </w:rPr>
      </w:pPr>
      <w:r w:rsidRPr="009144D3">
        <w:rPr>
          <w:sz w:val="28"/>
          <w:szCs w:val="28"/>
          <w:lang w:val="ru-RU"/>
        </w:rPr>
        <w:t xml:space="preserve">55% - 59%: </w:t>
      </w:r>
      <w:r>
        <w:rPr>
          <w:sz w:val="28"/>
          <w:szCs w:val="28"/>
        </w:rPr>
        <w:t>D</w:t>
      </w:r>
      <w:r w:rsidRPr="009144D3">
        <w:rPr>
          <w:sz w:val="28"/>
          <w:szCs w:val="28"/>
          <w:lang w:val="ru-RU"/>
        </w:rPr>
        <w:t>+</w:t>
      </w:r>
      <w:r w:rsidRPr="009144D3">
        <w:rPr>
          <w:sz w:val="28"/>
          <w:szCs w:val="28"/>
          <w:lang w:val="ru-RU"/>
        </w:rPr>
        <w:tab/>
      </w:r>
      <w:r w:rsidRPr="009144D3">
        <w:rPr>
          <w:sz w:val="28"/>
          <w:szCs w:val="28"/>
          <w:lang w:val="ru-RU"/>
        </w:rPr>
        <w:tab/>
        <w:t xml:space="preserve">50% - 54%: </w:t>
      </w:r>
      <w:r>
        <w:rPr>
          <w:sz w:val="28"/>
          <w:szCs w:val="28"/>
        </w:rPr>
        <w:t>D</w:t>
      </w:r>
      <w:r w:rsidRPr="009144D3">
        <w:rPr>
          <w:sz w:val="28"/>
          <w:szCs w:val="28"/>
          <w:lang w:val="ru-RU"/>
        </w:rPr>
        <w:t>-</w:t>
      </w:r>
      <w:r w:rsidRPr="009144D3">
        <w:rPr>
          <w:sz w:val="28"/>
          <w:szCs w:val="28"/>
          <w:lang w:val="ru-RU"/>
        </w:rPr>
        <w:tab/>
      </w:r>
      <w:r w:rsidRPr="009144D3">
        <w:rPr>
          <w:sz w:val="28"/>
          <w:szCs w:val="28"/>
          <w:lang w:val="ru-RU"/>
        </w:rPr>
        <w:tab/>
        <w:t xml:space="preserve">            0% -49%: </w:t>
      </w:r>
      <w:r>
        <w:rPr>
          <w:sz w:val="28"/>
          <w:szCs w:val="28"/>
        </w:rPr>
        <w:t>F</w:t>
      </w:r>
    </w:p>
    <w:p w:rsidR="009144D3" w:rsidRDefault="009144D3" w:rsidP="009144D3">
      <w:pPr>
        <w:ind w:left="34" w:firstLine="50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Учебные достижения обучающихся оцениваются в баллах по –бальной шкале, соответствующих принятой в международной практике буквенной системе цифровым эквивалентом (попложительные оценки, по мере убывания , от «А» до «</w:t>
      </w:r>
      <w:r>
        <w:rPr>
          <w:sz w:val="28"/>
          <w:szCs w:val="28"/>
        </w:rPr>
        <w:t>D</w:t>
      </w:r>
      <w:r>
        <w:rPr>
          <w:sz w:val="28"/>
          <w:szCs w:val="28"/>
          <w:lang w:val="kk-KZ"/>
        </w:rPr>
        <w:t>» (100-50, и «неудовлитворительно» - «</w:t>
      </w:r>
      <w:r>
        <w:rPr>
          <w:sz w:val="28"/>
          <w:szCs w:val="28"/>
        </w:rPr>
        <w:t>FX</w:t>
      </w:r>
      <w:r>
        <w:rPr>
          <w:sz w:val="28"/>
          <w:szCs w:val="28"/>
          <w:lang w:val="kk-KZ"/>
        </w:rPr>
        <w:t>» (25-49), «</w:t>
      </w:r>
      <w:r>
        <w:rPr>
          <w:sz w:val="28"/>
          <w:szCs w:val="28"/>
        </w:rPr>
        <w:t>F</w:t>
      </w:r>
      <w:r>
        <w:rPr>
          <w:sz w:val="28"/>
          <w:szCs w:val="28"/>
          <w:lang w:val="kk-KZ"/>
        </w:rPr>
        <w:t>» (0-24), и оценкам по традиционной системе. Оценка «</w:t>
      </w:r>
      <w:r>
        <w:rPr>
          <w:sz w:val="28"/>
          <w:szCs w:val="28"/>
        </w:rPr>
        <w:t>FX</w:t>
      </w:r>
      <w:r>
        <w:rPr>
          <w:sz w:val="28"/>
          <w:szCs w:val="28"/>
          <w:lang w:val="kk-KZ"/>
        </w:rPr>
        <w:t>» выставляется только за итоговый экзамен.</w:t>
      </w:r>
    </w:p>
    <w:p w:rsidR="009144D3" w:rsidRDefault="009144D3" w:rsidP="009144D3">
      <w:pPr>
        <w:ind w:left="34" w:firstLine="50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случае получения оценки «неудовлетворительно», соответствующей </w:t>
      </w:r>
      <w:r>
        <w:rPr>
          <w:sz w:val="28"/>
          <w:szCs w:val="28"/>
          <w:lang w:val="kk-KZ"/>
        </w:rPr>
        <w:lastRenderedPageBreak/>
        <w:t xml:space="preserve">знаку </w:t>
      </w:r>
      <w:r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</w:rPr>
        <w:t>FX</w:t>
      </w:r>
      <w:r>
        <w:rPr>
          <w:b/>
          <w:sz w:val="28"/>
          <w:szCs w:val="28"/>
          <w:lang w:val="kk-KZ"/>
        </w:rPr>
        <w:t>» (25-49),</w:t>
      </w:r>
      <w:r>
        <w:rPr>
          <w:sz w:val="28"/>
          <w:szCs w:val="28"/>
          <w:lang w:val="kk-KZ"/>
        </w:rPr>
        <w:t xml:space="preserve"> обучающийся имеет возможность на платной основе пересдать итоговый контроль без повторного прохождения программы учебной дисциплины/модуля в период «</w:t>
      </w:r>
      <w:r>
        <w:rPr>
          <w:sz w:val="28"/>
          <w:szCs w:val="28"/>
        </w:rPr>
        <w:t>Incomplete</w:t>
      </w:r>
      <w:r>
        <w:rPr>
          <w:sz w:val="28"/>
          <w:szCs w:val="28"/>
          <w:lang w:val="kk-KZ"/>
        </w:rPr>
        <w:t>» следующий за промежуточной аттестацией, во время которой была получена данная оценка.</w:t>
      </w:r>
    </w:p>
    <w:p w:rsidR="009144D3" w:rsidRDefault="009144D3" w:rsidP="009144D3">
      <w:pPr>
        <w:ind w:left="34" w:firstLine="50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случае получения оценки </w:t>
      </w:r>
      <w:r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</w:rPr>
        <w:t>F</w:t>
      </w:r>
      <w:r>
        <w:rPr>
          <w:b/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при пересдаче </w:t>
      </w:r>
      <w:r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</w:rPr>
        <w:t>FX</w:t>
      </w:r>
      <w:r>
        <w:rPr>
          <w:b/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обучающийся на платной основе </w:t>
      </w:r>
      <w:r>
        <w:rPr>
          <w:b/>
          <w:sz w:val="28"/>
          <w:szCs w:val="28"/>
          <w:lang w:val="kk-KZ"/>
        </w:rPr>
        <w:t>повторно записывается</w:t>
      </w:r>
      <w:r>
        <w:rPr>
          <w:sz w:val="28"/>
          <w:szCs w:val="28"/>
          <w:lang w:val="kk-KZ"/>
        </w:rPr>
        <w:t xml:space="preserve"> на данную учебную дисциплину/модуль, посещает все виды учебных занятий, выполяняет все виды учебной работы согласно программе и пересдает итоговый контроль.</w:t>
      </w:r>
    </w:p>
    <w:p w:rsidR="009144D3" w:rsidRDefault="009144D3" w:rsidP="009144D3">
      <w:pPr>
        <w:ind w:left="34" w:firstLine="50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случае получения при пересдаче экзамена с оценкой </w:t>
      </w:r>
      <w:r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</w:rPr>
        <w:t>FX</w:t>
      </w:r>
      <w:r>
        <w:rPr>
          <w:b/>
          <w:sz w:val="28"/>
          <w:szCs w:val="28"/>
          <w:lang w:val="kk-KZ"/>
        </w:rPr>
        <w:t>»,</w:t>
      </w:r>
      <w:r>
        <w:rPr>
          <w:sz w:val="28"/>
          <w:szCs w:val="28"/>
          <w:lang w:val="kk-KZ"/>
        </w:rPr>
        <w:t xml:space="preserve"> повторной оценки </w:t>
      </w:r>
      <w:r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</w:rPr>
        <w:t>FX</w:t>
      </w:r>
      <w:r>
        <w:rPr>
          <w:b/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обучающийся имеет возможность на платной основе сдать экзамен в третий раз. </w:t>
      </w:r>
    </w:p>
    <w:p w:rsidR="009144D3" w:rsidRDefault="009144D3" w:rsidP="009144D3">
      <w:pPr>
        <w:ind w:left="34" w:firstLine="50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случае получения </w:t>
      </w:r>
      <w:r>
        <w:rPr>
          <w:b/>
          <w:sz w:val="28"/>
          <w:szCs w:val="28"/>
          <w:lang w:val="kk-KZ"/>
        </w:rPr>
        <w:t>в третий раз оценки «</w:t>
      </w:r>
      <w:r>
        <w:rPr>
          <w:b/>
          <w:sz w:val="28"/>
          <w:szCs w:val="28"/>
        </w:rPr>
        <w:t>FX</w:t>
      </w:r>
      <w:r>
        <w:rPr>
          <w:b/>
          <w:sz w:val="28"/>
          <w:szCs w:val="28"/>
          <w:lang w:val="kk-KZ"/>
        </w:rPr>
        <w:t>» или «</w:t>
      </w:r>
      <w:r>
        <w:rPr>
          <w:b/>
          <w:sz w:val="28"/>
          <w:szCs w:val="28"/>
        </w:rPr>
        <w:t>F</w:t>
      </w:r>
      <w:r>
        <w:rPr>
          <w:b/>
          <w:sz w:val="28"/>
          <w:szCs w:val="28"/>
          <w:lang w:val="kk-KZ"/>
        </w:rPr>
        <w:t>»,</w:t>
      </w:r>
      <w:r>
        <w:rPr>
          <w:sz w:val="28"/>
          <w:szCs w:val="28"/>
          <w:lang w:val="kk-KZ"/>
        </w:rPr>
        <w:t xml:space="preserve"> соответствующей эквиваленту оценки «неудовлетворительно», обучающийся отчисляется из вуза независимо от количества полученных оценок «неудовлетворительно» и теряяет возможность записываться на данную дисциплину повторно.</w:t>
      </w:r>
    </w:p>
    <w:p w:rsidR="009144D3" w:rsidRPr="009144D3" w:rsidRDefault="009144D3" w:rsidP="00F46240">
      <w:pPr>
        <w:ind w:firstLine="567"/>
        <w:jc w:val="both"/>
        <w:rPr>
          <w:sz w:val="28"/>
          <w:szCs w:val="28"/>
          <w:lang w:val="kk-KZ"/>
        </w:rPr>
      </w:pPr>
    </w:p>
    <w:p w:rsidR="00F46240" w:rsidRPr="00F46240" w:rsidRDefault="00F46240" w:rsidP="00F46240">
      <w:pPr>
        <w:ind w:firstLine="567"/>
        <w:jc w:val="both"/>
        <w:rPr>
          <w:sz w:val="28"/>
          <w:szCs w:val="28"/>
          <w:lang w:val="ru-RU"/>
        </w:rPr>
      </w:pPr>
    </w:p>
    <w:p w:rsidR="00F46240" w:rsidRPr="00F46240" w:rsidRDefault="00F46240" w:rsidP="00F46240">
      <w:pPr>
        <w:ind w:firstLine="567"/>
        <w:jc w:val="both"/>
        <w:rPr>
          <w:color w:val="000000"/>
          <w:sz w:val="28"/>
          <w:szCs w:val="28"/>
          <w:lang w:val="ru-RU"/>
        </w:rPr>
      </w:pPr>
    </w:p>
    <w:p w:rsidR="00F46240" w:rsidRDefault="00F46240" w:rsidP="00F46240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Программа итогового экзамена</w:t>
      </w:r>
    </w:p>
    <w:p w:rsidR="00F46240" w:rsidRDefault="00F46240" w:rsidP="00F46240">
      <w:pPr>
        <w:jc w:val="center"/>
        <w:rPr>
          <w:b/>
          <w:color w:val="000000"/>
          <w:sz w:val="28"/>
          <w:szCs w:val="28"/>
          <w:lang w:val="ru-RU"/>
        </w:rPr>
      </w:pPr>
    </w:p>
    <w:p w:rsidR="00F46240" w:rsidRPr="000807EB" w:rsidRDefault="00F46240" w:rsidP="00F46240">
      <w:pPr>
        <w:jc w:val="center"/>
        <w:rPr>
          <w:b/>
          <w:color w:val="FF0000"/>
          <w:sz w:val="28"/>
          <w:szCs w:val="28"/>
          <w:lang w:val="ru-RU"/>
        </w:rPr>
      </w:pPr>
      <w:r w:rsidRPr="00E24994">
        <w:rPr>
          <w:b/>
          <w:bCs/>
          <w:sz w:val="28"/>
          <w:szCs w:val="28"/>
          <w:lang w:val="ru-RU"/>
        </w:rPr>
        <w:t xml:space="preserve">Тема 1: </w:t>
      </w:r>
      <w:r w:rsidR="000807EB" w:rsidRPr="000807EB">
        <w:rPr>
          <w:b/>
          <w:sz w:val="28"/>
          <w:szCs w:val="28"/>
          <w:lang w:val="ru-RU"/>
        </w:rPr>
        <w:t>Теоретико-правовые основы института государственной службы в РК: понятие, проблемы развития правового регулирования, этапы становления</w:t>
      </w:r>
      <w:r w:rsidR="000807EB" w:rsidRPr="000807EB">
        <w:rPr>
          <w:b/>
          <w:bCs/>
          <w:color w:val="FF0000"/>
          <w:sz w:val="28"/>
          <w:szCs w:val="28"/>
          <w:lang w:val="ru-RU"/>
        </w:rPr>
        <w:t xml:space="preserve"> </w:t>
      </w:r>
    </w:p>
    <w:p w:rsidR="00F46240" w:rsidRDefault="000807EB" w:rsidP="000807EB">
      <w:pPr>
        <w:tabs>
          <w:tab w:val="left" w:pos="1175"/>
        </w:tabs>
        <w:spacing w:line="319" w:lineRule="exac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Необходимо о</w:t>
      </w:r>
      <w:r w:rsidRPr="000807EB">
        <w:rPr>
          <w:sz w:val="28"/>
          <w:szCs w:val="28"/>
          <w:lang w:val="ru-RU"/>
        </w:rPr>
        <w:t>пределить понятие,</w:t>
      </w:r>
      <w:r>
        <w:rPr>
          <w:sz w:val="28"/>
          <w:szCs w:val="28"/>
          <w:lang w:val="ru-RU"/>
        </w:rPr>
        <w:t xml:space="preserve"> раскрыть</w:t>
      </w:r>
      <w:r w:rsidRPr="000807EB">
        <w:rPr>
          <w:sz w:val="28"/>
          <w:szCs w:val="28"/>
          <w:lang w:val="ru-RU"/>
        </w:rPr>
        <w:t xml:space="preserve"> специфику развития правового регулирования института государственной службы в РК на разных этапах его становления</w:t>
      </w:r>
      <w:r>
        <w:rPr>
          <w:sz w:val="28"/>
          <w:szCs w:val="28"/>
          <w:lang w:val="ru-RU"/>
        </w:rPr>
        <w:t>.</w:t>
      </w:r>
    </w:p>
    <w:p w:rsidR="000807EB" w:rsidRPr="000807EB" w:rsidRDefault="000807EB" w:rsidP="00F46240">
      <w:pPr>
        <w:tabs>
          <w:tab w:val="left" w:pos="1175"/>
        </w:tabs>
        <w:spacing w:line="319" w:lineRule="exact"/>
        <w:ind w:firstLine="567"/>
        <w:rPr>
          <w:sz w:val="28"/>
          <w:szCs w:val="28"/>
          <w:lang w:val="ru-RU"/>
        </w:rPr>
      </w:pPr>
    </w:p>
    <w:p w:rsidR="00F46240" w:rsidRPr="000807EB" w:rsidRDefault="00F46240" w:rsidP="00F46240">
      <w:pPr>
        <w:tabs>
          <w:tab w:val="left" w:pos="1266"/>
        </w:tabs>
        <w:ind w:firstLine="567"/>
        <w:jc w:val="both"/>
        <w:rPr>
          <w:b/>
          <w:sz w:val="28"/>
          <w:szCs w:val="28"/>
          <w:lang w:val="ru-RU"/>
        </w:rPr>
      </w:pPr>
      <w:r w:rsidRPr="001E26BC">
        <w:rPr>
          <w:b/>
          <w:sz w:val="28"/>
          <w:szCs w:val="28"/>
          <w:lang w:val="ru-RU"/>
        </w:rPr>
        <w:t>Тема 2</w:t>
      </w:r>
      <w:r w:rsidR="000807EB">
        <w:rPr>
          <w:b/>
          <w:sz w:val="28"/>
          <w:szCs w:val="28"/>
          <w:lang w:val="ru-RU"/>
        </w:rPr>
        <w:t xml:space="preserve"> </w:t>
      </w:r>
      <w:r w:rsidR="000807EB" w:rsidRPr="000807EB">
        <w:rPr>
          <w:b/>
          <w:color w:val="000000"/>
          <w:sz w:val="28"/>
          <w:szCs w:val="28"/>
          <w:lang w:val="ru-RU"/>
        </w:rPr>
        <w:t>Основные принципы государственной службы</w:t>
      </w:r>
      <w:r w:rsidRPr="000807EB">
        <w:rPr>
          <w:b/>
          <w:sz w:val="28"/>
          <w:szCs w:val="28"/>
          <w:lang w:val="ru-RU"/>
        </w:rPr>
        <w:t xml:space="preserve"> </w:t>
      </w:r>
      <w:r w:rsidR="000807EB" w:rsidRPr="000807EB">
        <w:rPr>
          <w:b/>
          <w:color w:val="000000"/>
          <w:sz w:val="28"/>
          <w:szCs w:val="28"/>
          <w:lang w:val="ru-RU"/>
        </w:rPr>
        <w:t>как основы формирования профессионального государства, их конституционно-правовое закрепление</w:t>
      </w:r>
    </w:p>
    <w:p w:rsidR="00F46240" w:rsidRDefault="000807EB" w:rsidP="00F46240">
      <w:pPr>
        <w:spacing w:after="13"/>
        <w:ind w:firstLine="567"/>
        <w:jc w:val="both"/>
        <w:rPr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>Классифицировать особенности конституционно-правового закрепления принципов государственной службы для формирования профессионального государства.</w:t>
      </w:r>
    </w:p>
    <w:p w:rsidR="000807EB" w:rsidRPr="000807EB" w:rsidRDefault="000807EB" w:rsidP="00F46240">
      <w:pPr>
        <w:spacing w:after="13"/>
        <w:ind w:firstLine="567"/>
        <w:jc w:val="both"/>
        <w:rPr>
          <w:sz w:val="28"/>
          <w:szCs w:val="28"/>
          <w:lang w:val="ru-RU"/>
        </w:rPr>
      </w:pPr>
    </w:p>
    <w:p w:rsidR="000807EB" w:rsidRDefault="00F46240" w:rsidP="00F46240">
      <w:pPr>
        <w:spacing w:after="13"/>
        <w:ind w:firstLine="567"/>
        <w:jc w:val="both"/>
        <w:rPr>
          <w:b/>
          <w:sz w:val="28"/>
          <w:szCs w:val="28"/>
          <w:lang w:val="ru-RU"/>
        </w:rPr>
      </w:pPr>
      <w:r w:rsidRPr="00E24994">
        <w:rPr>
          <w:b/>
          <w:sz w:val="28"/>
          <w:szCs w:val="28"/>
          <w:lang w:val="ru-RU"/>
        </w:rPr>
        <w:t xml:space="preserve">Тема 3: </w:t>
      </w:r>
      <w:r w:rsidR="000807EB">
        <w:rPr>
          <w:b/>
          <w:sz w:val="28"/>
          <w:szCs w:val="28"/>
          <w:lang w:val="ru-RU"/>
        </w:rPr>
        <w:t>«</w:t>
      </w:r>
      <w:r w:rsidR="000807EB" w:rsidRPr="000807EB">
        <w:rPr>
          <w:b/>
          <w:sz w:val="28"/>
          <w:szCs w:val="28"/>
          <w:lang w:val="ru-RU"/>
        </w:rPr>
        <w:t>Принципы меритократии, компетентности и профессионализма как основа эффективного функционирования государственной службы в РК</w:t>
      </w:r>
      <w:r w:rsidR="000807EB">
        <w:rPr>
          <w:b/>
          <w:sz w:val="28"/>
          <w:szCs w:val="28"/>
          <w:lang w:val="ru-RU"/>
        </w:rPr>
        <w:t>»</w:t>
      </w:r>
    </w:p>
    <w:p w:rsidR="00F46240" w:rsidRPr="000807EB" w:rsidRDefault="000807EB" w:rsidP="00F46240">
      <w:pPr>
        <w:spacing w:after="13"/>
        <w:ind w:firstLine="567"/>
        <w:jc w:val="both"/>
        <w:rPr>
          <w:b/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>Обосновать сущность и специфику принципов меритократии, компетентности и профессионализма для совершенствования государственной службы в РК.</w:t>
      </w:r>
      <w:r w:rsidRPr="000807EB">
        <w:rPr>
          <w:b/>
          <w:sz w:val="28"/>
          <w:szCs w:val="28"/>
          <w:lang w:val="ru-RU"/>
        </w:rPr>
        <w:t xml:space="preserve"> </w:t>
      </w:r>
      <w:r w:rsidR="009E04B8" w:rsidRPr="009E04B8">
        <w:rPr>
          <w:sz w:val="28"/>
          <w:szCs w:val="28"/>
          <w:lang w:val="ru-RU"/>
        </w:rPr>
        <w:t>Дать определение понятию меритократии, назвать основные принципы меритократии.</w:t>
      </w:r>
    </w:p>
    <w:p w:rsidR="00F46240" w:rsidRPr="00E24994" w:rsidRDefault="00F46240" w:rsidP="00F46240">
      <w:pPr>
        <w:tabs>
          <w:tab w:val="left" w:pos="522"/>
        </w:tabs>
        <w:ind w:firstLine="567"/>
        <w:jc w:val="both"/>
        <w:rPr>
          <w:sz w:val="28"/>
          <w:lang w:val="ru-RU"/>
        </w:rPr>
      </w:pPr>
    </w:p>
    <w:p w:rsidR="00F46240" w:rsidRDefault="00F46240" w:rsidP="000807EB">
      <w:pPr>
        <w:pStyle w:val="1"/>
        <w:spacing w:before="0"/>
        <w:jc w:val="both"/>
        <w:rPr>
          <w:rFonts w:ascii="Times New Roman" w:hAnsi="Times New Roman" w:cs="Times New Roman"/>
          <w:color w:val="auto"/>
          <w:lang w:val="ru-RU"/>
        </w:rPr>
      </w:pPr>
      <w:r w:rsidRPr="000807EB">
        <w:rPr>
          <w:rFonts w:ascii="Times New Roman" w:hAnsi="Times New Roman" w:cs="Times New Roman"/>
          <w:color w:val="auto"/>
          <w:lang w:val="ru-RU"/>
        </w:rPr>
        <w:lastRenderedPageBreak/>
        <w:t>Тема 4: «</w:t>
      </w:r>
      <w:r w:rsidR="000807EB" w:rsidRPr="000807EB">
        <w:rPr>
          <w:rFonts w:ascii="Times New Roman" w:hAnsi="Times New Roman" w:cs="Times New Roman"/>
          <w:color w:val="auto"/>
          <w:lang w:val="ru-RU"/>
        </w:rPr>
        <w:t>Условия поступления на государственную службу и квалификационные требования: проблемы и перспективы развития</w:t>
      </w:r>
      <w:r w:rsidRPr="000807EB">
        <w:rPr>
          <w:rFonts w:ascii="Times New Roman" w:hAnsi="Times New Roman" w:cs="Times New Roman"/>
          <w:color w:val="auto"/>
          <w:lang w:val="ru-RU"/>
        </w:rPr>
        <w:t>»</w:t>
      </w:r>
    </w:p>
    <w:p w:rsidR="000807EB" w:rsidRPr="000807EB" w:rsidRDefault="000807EB" w:rsidP="009E04B8">
      <w:pPr>
        <w:jc w:val="both"/>
        <w:rPr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>Определить специфику законодательного закрепления условий поступления на государственную службу, особенности квалификационных требований, типовых и специальных.</w:t>
      </w:r>
      <w:r w:rsidR="009E04B8">
        <w:rPr>
          <w:sz w:val="28"/>
          <w:szCs w:val="28"/>
          <w:lang w:val="ru-RU"/>
        </w:rPr>
        <w:t xml:space="preserve"> Дать определение понятию квалификационные требования государственных служащих. Определить что относится к типовым и специальным требованиям, </w:t>
      </w:r>
      <w:proofErr w:type="gramStart"/>
      <w:r w:rsidR="009E04B8">
        <w:rPr>
          <w:sz w:val="28"/>
          <w:szCs w:val="28"/>
          <w:lang w:val="ru-RU"/>
        </w:rPr>
        <w:t>предъявляемых  к</w:t>
      </w:r>
      <w:proofErr w:type="gramEnd"/>
      <w:r w:rsidR="009E04B8">
        <w:rPr>
          <w:sz w:val="28"/>
          <w:szCs w:val="28"/>
          <w:lang w:val="ru-RU"/>
        </w:rPr>
        <w:t xml:space="preserve"> государственным служащим.</w:t>
      </w:r>
    </w:p>
    <w:p w:rsidR="00F46240" w:rsidRPr="00E24994" w:rsidRDefault="00F46240" w:rsidP="00F46240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jc w:val="both"/>
        <w:rPr>
          <w:sz w:val="28"/>
          <w:lang w:val="ru-RU"/>
        </w:rPr>
      </w:pPr>
    </w:p>
    <w:p w:rsidR="00F46240" w:rsidRPr="000807EB" w:rsidRDefault="00F46240" w:rsidP="00F46240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jc w:val="center"/>
        <w:rPr>
          <w:b/>
          <w:sz w:val="28"/>
          <w:szCs w:val="28"/>
          <w:lang w:val="ru-RU"/>
        </w:rPr>
      </w:pPr>
      <w:r w:rsidRPr="000807EB">
        <w:rPr>
          <w:b/>
          <w:sz w:val="28"/>
          <w:szCs w:val="28"/>
          <w:lang w:val="ru-RU"/>
        </w:rPr>
        <w:t>Тема 5: «</w:t>
      </w:r>
      <w:r w:rsidR="000807EB" w:rsidRPr="000807EB">
        <w:rPr>
          <w:b/>
          <w:sz w:val="28"/>
          <w:szCs w:val="28"/>
          <w:lang w:val="ru-RU"/>
        </w:rPr>
        <w:t>Ограничения, принимаемые при поступлении на государственную службу</w:t>
      </w:r>
      <w:r w:rsidRPr="000807EB">
        <w:rPr>
          <w:b/>
          <w:sz w:val="28"/>
          <w:szCs w:val="28"/>
          <w:lang w:val="ru-RU"/>
        </w:rPr>
        <w:t>»</w:t>
      </w:r>
    </w:p>
    <w:p w:rsidR="00F46240" w:rsidRPr="000807EB" w:rsidRDefault="000807EB" w:rsidP="00F46240">
      <w:pPr>
        <w:jc w:val="both"/>
        <w:rPr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>Проанализировать специфику ограничений при приеме на государственную службу, необходимость специальной проверки и испытательного срока</w:t>
      </w:r>
      <w:r>
        <w:rPr>
          <w:sz w:val="28"/>
          <w:szCs w:val="28"/>
          <w:lang w:val="ru-RU"/>
        </w:rPr>
        <w:t>.</w:t>
      </w:r>
      <w:r w:rsidR="009E04B8">
        <w:rPr>
          <w:sz w:val="28"/>
          <w:szCs w:val="28"/>
          <w:lang w:val="ru-RU"/>
        </w:rPr>
        <w:t xml:space="preserve"> Дать определение понятию испытательный срок, порядок прохождения специальной проверки.</w:t>
      </w:r>
    </w:p>
    <w:p w:rsidR="00F46240" w:rsidRPr="00E24994" w:rsidRDefault="00F46240" w:rsidP="00F46240">
      <w:pPr>
        <w:tabs>
          <w:tab w:val="left" w:pos="522"/>
        </w:tabs>
        <w:ind w:firstLine="567"/>
        <w:jc w:val="both"/>
        <w:rPr>
          <w:sz w:val="28"/>
          <w:lang w:val="ru-RU"/>
        </w:rPr>
      </w:pPr>
    </w:p>
    <w:p w:rsidR="00F46240" w:rsidRPr="000807EB" w:rsidRDefault="00F46240" w:rsidP="00F46240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r w:rsidRPr="000807EB">
        <w:rPr>
          <w:rFonts w:ascii="Times New Roman" w:hAnsi="Times New Roman" w:cs="Times New Roman"/>
          <w:color w:val="auto"/>
          <w:lang w:val="ru-RU"/>
        </w:rPr>
        <w:t>Тема 6: «</w:t>
      </w:r>
      <w:r w:rsidR="000807EB" w:rsidRPr="000807EB">
        <w:rPr>
          <w:rFonts w:ascii="Times New Roman" w:hAnsi="Times New Roman" w:cs="Times New Roman"/>
          <w:color w:val="auto"/>
          <w:lang w:val="ru-RU"/>
        </w:rPr>
        <w:t>Специфика поступления на политическую государственную службу</w:t>
      </w:r>
      <w:r w:rsidRPr="000807EB">
        <w:rPr>
          <w:rFonts w:ascii="Times New Roman" w:hAnsi="Times New Roman" w:cs="Times New Roman"/>
          <w:color w:val="auto"/>
          <w:lang w:val="ru-RU"/>
        </w:rPr>
        <w:t>»</w:t>
      </w:r>
    </w:p>
    <w:p w:rsidR="000807EB" w:rsidRPr="000807EB" w:rsidRDefault="000807EB" w:rsidP="000807EB">
      <w:pPr>
        <w:jc w:val="both"/>
        <w:rPr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>Продемонстрировать особенности поступления на политическую государственную службу</w:t>
      </w:r>
      <w:r>
        <w:rPr>
          <w:sz w:val="28"/>
          <w:szCs w:val="28"/>
          <w:lang w:val="ru-RU"/>
        </w:rPr>
        <w:t>.</w:t>
      </w:r>
      <w:r w:rsidR="009E04B8">
        <w:rPr>
          <w:sz w:val="28"/>
          <w:szCs w:val="28"/>
          <w:lang w:val="ru-RU"/>
        </w:rPr>
        <w:t xml:space="preserve"> Дать понятие определению политическая государственная служба. Определить особенности поступления на политическую государственную службу. </w:t>
      </w:r>
    </w:p>
    <w:p w:rsidR="00F46240" w:rsidRPr="000807EB" w:rsidRDefault="00F46240" w:rsidP="000807EB">
      <w:pPr>
        <w:tabs>
          <w:tab w:val="left" w:pos="1266"/>
        </w:tabs>
        <w:ind w:firstLine="567"/>
        <w:jc w:val="both"/>
        <w:rPr>
          <w:sz w:val="28"/>
          <w:szCs w:val="28"/>
          <w:lang w:val="ru-RU"/>
        </w:rPr>
      </w:pPr>
    </w:p>
    <w:p w:rsidR="00F46240" w:rsidRDefault="00F46240" w:rsidP="000807EB">
      <w:pPr>
        <w:pStyle w:val="1"/>
        <w:spacing w:before="0" w:line="322" w:lineRule="exact"/>
        <w:ind w:right="-1" w:firstLine="567"/>
        <w:jc w:val="both"/>
        <w:rPr>
          <w:rFonts w:ascii="Times New Roman" w:hAnsi="Times New Roman" w:cs="Times New Roman"/>
          <w:color w:val="auto"/>
          <w:lang w:val="ru-RU"/>
        </w:rPr>
      </w:pPr>
      <w:r w:rsidRPr="000807EB">
        <w:rPr>
          <w:rFonts w:ascii="Times New Roman" w:hAnsi="Times New Roman" w:cs="Times New Roman"/>
          <w:color w:val="auto"/>
          <w:lang w:val="ru-RU"/>
        </w:rPr>
        <w:t>Тема 7: «</w:t>
      </w:r>
      <w:r w:rsidR="000807EB" w:rsidRPr="000807EB">
        <w:rPr>
          <w:rFonts w:ascii="Times New Roman" w:hAnsi="Times New Roman" w:cs="Times New Roman"/>
          <w:color w:val="auto"/>
          <w:lang w:val="ru-RU"/>
        </w:rPr>
        <w:t>Проблемы поступления на административную государственную службу корпуса «А» и особенности занятия государственной должности корпуса «Б»</w:t>
      </w:r>
      <w:r w:rsidRPr="000807EB">
        <w:rPr>
          <w:rFonts w:ascii="Times New Roman" w:hAnsi="Times New Roman" w:cs="Times New Roman"/>
          <w:color w:val="auto"/>
          <w:lang w:val="ru-RU"/>
        </w:rPr>
        <w:t>»</w:t>
      </w:r>
    </w:p>
    <w:p w:rsidR="000807EB" w:rsidRPr="000807EB" w:rsidRDefault="000807EB" w:rsidP="000807EB">
      <w:pPr>
        <w:jc w:val="both"/>
        <w:rPr>
          <w:sz w:val="28"/>
          <w:szCs w:val="28"/>
          <w:lang w:val="ru-RU"/>
        </w:rPr>
      </w:pPr>
      <w:r w:rsidRPr="000807EB">
        <w:rPr>
          <w:color w:val="000000"/>
          <w:sz w:val="28"/>
          <w:szCs w:val="28"/>
          <w:lang w:val="ru-RU"/>
        </w:rPr>
        <w:t>Интерпретировать специфику системы назначения на административную государственную должность корпуса «А», конкурса на занятие административной государственной должности корпуса «Б»</w:t>
      </w:r>
    </w:p>
    <w:p w:rsidR="00F46240" w:rsidRPr="00E24994" w:rsidRDefault="00F46240" w:rsidP="00F46240">
      <w:pPr>
        <w:rPr>
          <w:lang w:val="ru-RU"/>
        </w:rPr>
      </w:pPr>
    </w:p>
    <w:p w:rsidR="00F46240" w:rsidRPr="00E24994" w:rsidRDefault="00F46240" w:rsidP="00F46240">
      <w:pPr>
        <w:tabs>
          <w:tab w:val="left" w:pos="443"/>
        </w:tabs>
        <w:spacing w:line="319" w:lineRule="exact"/>
        <w:ind w:firstLine="567"/>
        <w:jc w:val="both"/>
        <w:rPr>
          <w:sz w:val="28"/>
          <w:lang w:val="ru-RU"/>
        </w:rPr>
      </w:pPr>
    </w:p>
    <w:p w:rsidR="00F46240" w:rsidRPr="00E24994" w:rsidRDefault="00F46240" w:rsidP="00F46240">
      <w:pPr>
        <w:tabs>
          <w:tab w:val="left" w:pos="443"/>
        </w:tabs>
        <w:spacing w:line="319" w:lineRule="exact"/>
        <w:jc w:val="center"/>
        <w:rPr>
          <w:b/>
          <w:sz w:val="28"/>
          <w:szCs w:val="28"/>
          <w:lang w:val="ru-RU"/>
        </w:rPr>
      </w:pPr>
      <w:r w:rsidRPr="00E24994">
        <w:rPr>
          <w:b/>
          <w:sz w:val="28"/>
          <w:szCs w:val="28"/>
          <w:lang w:val="ru-RU"/>
        </w:rPr>
        <w:t>Тема 8: «</w:t>
      </w:r>
      <w:r w:rsidRPr="00E24994">
        <w:rPr>
          <w:b/>
          <w:bCs/>
          <w:snapToGrid w:val="0"/>
          <w:sz w:val="28"/>
          <w:szCs w:val="28"/>
          <w:lang w:val="ru-RU"/>
        </w:rPr>
        <w:t>Правовой статус государственных служащих Республики Казахстан</w:t>
      </w:r>
      <w:r w:rsidRPr="00E24994">
        <w:rPr>
          <w:b/>
          <w:sz w:val="28"/>
          <w:szCs w:val="28"/>
          <w:lang w:val="ru-RU"/>
        </w:rPr>
        <w:t>»</w:t>
      </w: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E24994">
        <w:rPr>
          <w:sz w:val="28"/>
          <w:szCs w:val="28"/>
          <w:lang w:val="ru-RU"/>
        </w:rPr>
        <w:t>Дать четкое определение понятия государственного служащего. Раскрыть особенности правового статуса государственных служащих.</w:t>
      </w:r>
      <w:r w:rsidR="009E04B8">
        <w:rPr>
          <w:sz w:val="28"/>
          <w:szCs w:val="28"/>
          <w:lang w:val="ru-RU"/>
        </w:rPr>
        <w:t xml:space="preserve"> </w:t>
      </w:r>
      <w:r w:rsidRPr="00E24994">
        <w:rPr>
          <w:sz w:val="28"/>
          <w:szCs w:val="28"/>
          <w:lang w:val="ru-RU"/>
        </w:rPr>
        <w:t>Рассмотреть порядок деления государственных служащих на: политические и административные. Назовите причины разделения. Дать четкое определение правовому статусу политических государственных служащих. Дать четкое определение правовому статусу административных служащих. Раскройте общие, специальные и должностные права государственных служащих, а также социальные права государственных служащих. Рассмотреть правовые гарантии обеспечения прав и свобод госслужащих.</w:t>
      </w:r>
    </w:p>
    <w:p w:rsidR="00F46240" w:rsidRPr="00E24994" w:rsidRDefault="00F46240" w:rsidP="00F46240">
      <w:pPr>
        <w:tabs>
          <w:tab w:val="left" w:pos="443"/>
        </w:tabs>
        <w:spacing w:line="319" w:lineRule="exact"/>
        <w:ind w:firstLine="567"/>
        <w:jc w:val="both"/>
        <w:rPr>
          <w:b/>
          <w:sz w:val="28"/>
          <w:szCs w:val="28"/>
          <w:lang w:val="ru-RU"/>
        </w:rPr>
      </w:pPr>
    </w:p>
    <w:p w:rsidR="00F46240" w:rsidRPr="00E24994" w:rsidRDefault="00F46240" w:rsidP="00F46240">
      <w:pPr>
        <w:tabs>
          <w:tab w:val="left" w:pos="443"/>
        </w:tabs>
        <w:spacing w:line="319" w:lineRule="exact"/>
        <w:jc w:val="center"/>
        <w:rPr>
          <w:b/>
          <w:sz w:val="28"/>
          <w:szCs w:val="28"/>
          <w:lang w:val="ru-RU"/>
        </w:rPr>
      </w:pPr>
      <w:r w:rsidRPr="00E24994">
        <w:rPr>
          <w:b/>
          <w:sz w:val="28"/>
          <w:szCs w:val="28"/>
          <w:lang w:val="ru-RU"/>
        </w:rPr>
        <w:t>Тема 9: «</w:t>
      </w:r>
      <w:r w:rsidRPr="00E24994">
        <w:rPr>
          <w:b/>
          <w:bCs/>
          <w:sz w:val="28"/>
          <w:szCs w:val="28"/>
          <w:lang w:val="ru-RU"/>
        </w:rPr>
        <w:t>Методы государственного управления</w:t>
      </w:r>
      <w:r w:rsidRPr="00E24994">
        <w:rPr>
          <w:b/>
          <w:sz w:val="28"/>
          <w:szCs w:val="28"/>
          <w:lang w:val="ru-RU"/>
        </w:rPr>
        <w:t>»</w:t>
      </w:r>
    </w:p>
    <w:p w:rsidR="00F46240" w:rsidRPr="00E24994" w:rsidRDefault="00F46240" w:rsidP="00F46240">
      <w:pPr>
        <w:tabs>
          <w:tab w:val="left" w:pos="375"/>
        </w:tabs>
        <w:ind w:firstLine="567"/>
        <w:jc w:val="both"/>
        <w:rPr>
          <w:b/>
          <w:sz w:val="28"/>
          <w:szCs w:val="28"/>
          <w:lang w:val="ru-RU"/>
        </w:rPr>
      </w:pPr>
      <w:r w:rsidRPr="00E24994">
        <w:rPr>
          <w:sz w:val="28"/>
          <w:lang w:val="ru-RU"/>
        </w:rPr>
        <w:t xml:space="preserve">Дать четкое определение методам государственного управления. Раскрыть виды методов государственного управления. Раскрыть систему </w:t>
      </w:r>
      <w:r w:rsidRPr="00E24994">
        <w:rPr>
          <w:sz w:val="28"/>
          <w:lang w:val="ru-RU"/>
        </w:rPr>
        <w:lastRenderedPageBreak/>
        <w:t>методов применяемых в государственном управлении</w:t>
      </w:r>
      <w:r w:rsidRPr="00E24994">
        <w:rPr>
          <w:b/>
          <w:sz w:val="28"/>
          <w:szCs w:val="28"/>
          <w:lang w:val="ru-RU"/>
        </w:rPr>
        <w:t>.</w:t>
      </w:r>
      <w:r w:rsidRPr="00E24994">
        <w:rPr>
          <w:rStyle w:val="10"/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 xml:space="preserve"> С</w:t>
      </w:r>
      <w:r w:rsidRPr="00E24994">
        <w:rPr>
          <w:rStyle w:val="a6"/>
          <w:rFonts w:eastAsiaTheme="majorEastAsia"/>
          <w:b w:val="0"/>
          <w:sz w:val="28"/>
          <w:szCs w:val="28"/>
          <w:shd w:val="clear" w:color="auto" w:fill="FFFFFF"/>
          <w:lang w:val="ru-RU"/>
        </w:rPr>
        <w:t>формулируйте понятие «акт государственного управления». Назовите виды (классификацию) актов государственного управления. Раскройте: требования, предъявляемые к актам управления; структуру акта и проекта акта.</w:t>
      </w:r>
    </w:p>
    <w:p w:rsidR="00F46240" w:rsidRPr="00E24994" w:rsidRDefault="00F46240" w:rsidP="00F46240">
      <w:pPr>
        <w:tabs>
          <w:tab w:val="left" w:pos="375"/>
        </w:tabs>
        <w:ind w:firstLine="567"/>
        <w:jc w:val="both"/>
        <w:rPr>
          <w:sz w:val="28"/>
          <w:lang w:val="ru-RU"/>
        </w:rPr>
      </w:pPr>
    </w:p>
    <w:p w:rsidR="00F46240" w:rsidRPr="009E04B8" w:rsidRDefault="00F46240" w:rsidP="00F46240">
      <w:pPr>
        <w:tabs>
          <w:tab w:val="left" w:pos="375"/>
        </w:tabs>
        <w:jc w:val="center"/>
        <w:rPr>
          <w:b/>
          <w:sz w:val="28"/>
          <w:szCs w:val="28"/>
          <w:lang w:val="ru-RU"/>
        </w:rPr>
      </w:pPr>
      <w:r w:rsidRPr="009E04B8">
        <w:rPr>
          <w:b/>
          <w:sz w:val="28"/>
          <w:szCs w:val="28"/>
          <w:lang w:val="ru-RU"/>
        </w:rPr>
        <w:t>Тема 10: «</w:t>
      </w:r>
      <w:r w:rsidR="009E04B8" w:rsidRPr="009E04B8">
        <w:rPr>
          <w:b/>
          <w:sz w:val="28"/>
          <w:szCs w:val="28"/>
          <w:lang w:val="ru-RU"/>
        </w:rPr>
        <w:t>Проблемы совершенствования аттестации государственных служащих</w:t>
      </w:r>
      <w:r w:rsidRPr="009E04B8">
        <w:rPr>
          <w:b/>
          <w:sz w:val="28"/>
          <w:szCs w:val="28"/>
          <w:lang w:val="ru-RU"/>
        </w:rPr>
        <w:t>»</w:t>
      </w:r>
    </w:p>
    <w:p w:rsidR="00F46240" w:rsidRDefault="009E04B8" w:rsidP="00F46240">
      <w:pPr>
        <w:tabs>
          <w:tab w:val="left" w:pos="443"/>
        </w:tabs>
        <w:spacing w:line="319" w:lineRule="exact"/>
        <w:ind w:firstLine="567"/>
        <w:jc w:val="both"/>
        <w:rPr>
          <w:color w:val="000000"/>
          <w:sz w:val="28"/>
          <w:szCs w:val="28"/>
          <w:lang w:val="ru-RU"/>
        </w:rPr>
      </w:pPr>
      <w:r w:rsidRPr="009E04B8">
        <w:rPr>
          <w:color w:val="000000"/>
          <w:sz w:val="28"/>
          <w:szCs w:val="28"/>
          <w:lang w:val="ru-RU"/>
        </w:rPr>
        <w:t>Продемонстрировать порядок, сроки и проблемы аттестации и переаттестации государственных служащих</w:t>
      </w:r>
    </w:p>
    <w:p w:rsidR="009E04B8" w:rsidRPr="009E04B8" w:rsidRDefault="009E04B8" w:rsidP="00F46240">
      <w:pPr>
        <w:tabs>
          <w:tab w:val="left" w:pos="443"/>
        </w:tabs>
        <w:spacing w:line="319" w:lineRule="exact"/>
        <w:ind w:firstLine="567"/>
        <w:jc w:val="both"/>
        <w:rPr>
          <w:sz w:val="28"/>
          <w:szCs w:val="28"/>
          <w:lang w:val="ru-RU"/>
        </w:rPr>
      </w:pPr>
    </w:p>
    <w:p w:rsidR="00F46240" w:rsidRPr="00E24994" w:rsidRDefault="00F46240" w:rsidP="00F46240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r w:rsidRPr="00E24994">
        <w:rPr>
          <w:rFonts w:ascii="Times New Roman" w:hAnsi="Times New Roman" w:cs="Times New Roman"/>
          <w:color w:val="auto"/>
          <w:lang w:val="ru-RU"/>
        </w:rPr>
        <w:t>Тема 11: «Административная ответственность»</w:t>
      </w: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E24994">
        <w:rPr>
          <w:sz w:val="28"/>
          <w:szCs w:val="28"/>
          <w:lang w:val="ru-RU"/>
        </w:rPr>
        <w:t>Дать четкое определение административной ответственности</w:t>
      </w:r>
      <w:proofErr w:type="gramStart"/>
      <w:r w:rsidRPr="00E24994">
        <w:rPr>
          <w:sz w:val="28"/>
          <w:szCs w:val="28"/>
          <w:lang w:val="ru-RU"/>
        </w:rPr>
        <w:t>. ,</w:t>
      </w:r>
      <w:proofErr w:type="gramEnd"/>
      <w:r w:rsidRPr="00E24994">
        <w:rPr>
          <w:sz w:val="28"/>
          <w:szCs w:val="28"/>
          <w:lang w:val="ru-RU"/>
        </w:rPr>
        <w:t xml:space="preserve"> применяя законодательство об административной ответственности.</w:t>
      </w: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E24994">
        <w:rPr>
          <w:sz w:val="28"/>
          <w:szCs w:val="28"/>
          <w:lang w:val="ru-RU"/>
        </w:rPr>
        <w:t>Дать четкое определение административного правонарушения и его состав: субъект, объект, объективная и субъективная сторона. Раскройте юридические признаки административного правонарушения. Назовите субъектов административной ответственности: общие, специальные и особенные.</w:t>
      </w:r>
    </w:p>
    <w:p w:rsidR="00F46240" w:rsidRPr="00E24994" w:rsidRDefault="00F46240" w:rsidP="00F46240">
      <w:pPr>
        <w:tabs>
          <w:tab w:val="left" w:pos="443"/>
        </w:tabs>
        <w:spacing w:line="319" w:lineRule="exact"/>
        <w:ind w:firstLine="567"/>
        <w:jc w:val="both"/>
        <w:rPr>
          <w:sz w:val="28"/>
          <w:szCs w:val="28"/>
          <w:lang w:val="ru-RU"/>
        </w:rPr>
      </w:pPr>
    </w:p>
    <w:p w:rsidR="00F46240" w:rsidRPr="009E04B8" w:rsidRDefault="00F46240" w:rsidP="00F46240">
      <w:pPr>
        <w:pStyle w:val="1"/>
        <w:spacing w:before="59"/>
        <w:jc w:val="center"/>
        <w:rPr>
          <w:rFonts w:ascii="Times New Roman" w:hAnsi="Times New Roman" w:cs="Times New Roman"/>
          <w:color w:val="auto"/>
          <w:lang w:val="ru-RU"/>
        </w:rPr>
      </w:pPr>
      <w:r w:rsidRPr="009E04B8">
        <w:rPr>
          <w:rFonts w:ascii="Times New Roman" w:hAnsi="Times New Roman" w:cs="Times New Roman"/>
          <w:color w:val="auto"/>
          <w:lang w:val="ru-RU"/>
        </w:rPr>
        <w:t>Тема 12: «</w:t>
      </w:r>
      <w:r w:rsidR="009E04B8" w:rsidRPr="009E04B8">
        <w:rPr>
          <w:rFonts w:ascii="Times New Roman" w:hAnsi="Times New Roman" w:cs="Times New Roman"/>
          <w:color w:val="000000"/>
          <w:lang w:val="ru-RU"/>
        </w:rPr>
        <w:t>Проблемы укрепления служебной дисциплины государственных служащих</w:t>
      </w:r>
      <w:r w:rsidRPr="009E04B8">
        <w:rPr>
          <w:rFonts w:ascii="Times New Roman" w:hAnsi="Times New Roman" w:cs="Times New Roman"/>
          <w:color w:val="auto"/>
          <w:lang w:val="ru-RU"/>
        </w:rPr>
        <w:t>»</w:t>
      </w:r>
    </w:p>
    <w:p w:rsidR="00F46240" w:rsidRDefault="009E04B8" w:rsidP="00F46240">
      <w:pPr>
        <w:tabs>
          <w:tab w:val="left" w:pos="443"/>
        </w:tabs>
        <w:spacing w:line="319" w:lineRule="exact"/>
        <w:ind w:firstLine="567"/>
        <w:jc w:val="both"/>
        <w:rPr>
          <w:color w:val="000000"/>
          <w:sz w:val="28"/>
          <w:szCs w:val="28"/>
          <w:lang w:val="ru-RU"/>
        </w:rPr>
      </w:pPr>
      <w:r w:rsidRPr="009E04B8">
        <w:rPr>
          <w:color w:val="000000"/>
          <w:sz w:val="28"/>
          <w:szCs w:val="28"/>
          <w:lang w:val="ru-RU"/>
        </w:rPr>
        <w:t>Аргументировать основания, виды, сроки наложения дисциплинарных взысканий, налагаемых на государственных служащих.</w:t>
      </w:r>
    </w:p>
    <w:p w:rsidR="009E04B8" w:rsidRPr="009E04B8" w:rsidRDefault="009E04B8" w:rsidP="00F46240">
      <w:pPr>
        <w:tabs>
          <w:tab w:val="left" w:pos="443"/>
        </w:tabs>
        <w:spacing w:line="319" w:lineRule="exact"/>
        <w:ind w:firstLine="567"/>
        <w:jc w:val="both"/>
        <w:rPr>
          <w:sz w:val="28"/>
          <w:szCs w:val="28"/>
          <w:lang w:val="ru-RU"/>
        </w:rPr>
      </w:pPr>
    </w:p>
    <w:p w:rsidR="00F46240" w:rsidRPr="00E24994" w:rsidRDefault="00F46240" w:rsidP="00F46240">
      <w:pPr>
        <w:pStyle w:val="1"/>
        <w:spacing w:before="3"/>
        <w:ind w:right="-1" w:firstLine="567"/>
        <w:jc w:val="center"/>
        <w:rPr>
          <w:rFonts w:ascii="Times New Roman" w:hAnsi="Times New Roman"/>
          <w:color w:val="auto"/>
          <w:lang w:val="ru-RU"/>
        </w:rPr>
      </w:pPr>
      <w:r w:rsidRPr="00E24994">
        <w:rPr>
          <w:rFonts w:ascii="Times New Roman" w:hAnsi="Times New Roman" w:cs="Times New Roman"/>
          <w:color w:val="auto"/>
          <w:lang w:val="ru-RU"/>
        </w:rPr>
        <w:t>Тема 13:</w:t>
      </w:r>
      <w:r w:rsidRPr="00E24994">
        <w:rPr>
          <w:rFonts w:ascii="Times New Roman" w:hAnsi="Times New Roman"/>
          <w:color w:val="auto"/>
          <w:lang w:val="ru-RU"/>
        </w:rPr>
        <w:t xml:space="preserve"> «Формы государственного управления»</w:t>
      </w: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E24994">
        <w:rPr>
          <w:sz w:val="28"/>
          <w:szCs w:val="28"/>
          <w:lang w:val="ru-RU"/>
        </w:rPr>
        <w:t xml:space="preserve">Дать четкое определение формы государственного управления. Правовые и неправовые формы – отличительные черты. Дать четкое определение правовых форм государственного управления. Назовите виды: принятие нормативных актов государственного управления; принятие индивидуальных актов управления; заключение административных договоров и др. Дать определение неправовых форм государственного управления. Их отличительные черты. </w:t>
      </w:r>
    </w:p>
    <w:p w:rsidR="00F46240" w:rsidRPr="00E24994" w:rsidRDefault="00F46240" w:rsidP="00F46240">
      <w:pPr>
        <w:rPr>
          <w:lang w:val="ru-RU"/>
        </w:rPr>
      </w:pPr>
    </w:p>
    <w:p w:rsidR="00F46240" w:rsidRPr="009E04B8" w:rsidRDefault="00F46240" w:rsidP="00F46240">
      <w:pPr>
        <w:tabs>
          <w:tab w:val="left" w:pos="453"/>
        </w:tabs>
        <w:spacing w:line="242" w:lineRule="auto"/>
        <w:ind w:right="-1" w:firstLine="567"/>
        <w:jc w:val="both"/>
        <w:rPr>
          <w:sz w:val="28"/>
          <w:lang w:val="ru-RU"/>
        </w:rPr>
      </w:pPr>
    </w:p>
    <w:p w:rsidR="00F46240" w:rsidRPr="009E04B8" w:rsidRDefault="00F46240" w:rsidP="00F46240">
      <w:pPr>
        <w:pStyle w:val="1"/>
        <w:tabs>
          <w:tab w:val="left" w:pos="870"/>
          <w:tab w:val="left" w:pos="9639"/>
        </w:tabs>
        <w:spacing w:before="0"/>
        <w:ind w:right="31"/>
        <w:jc w:val="center"/>
        <w:rPr>
          <w:rFonts w:ascii="Times New Roman" w:hAnsi="Times New Roman" w:cs="Times New Roman"/>
          <w:iCs/>
          <w:color w:val="auto"/>
          <w:lang w:val="ru-RU"/>
        </w:rPr>
      </w:pPr>
      <w:r w:rsidRPr="009E04B8">
        <w:rPr>
          <w:rFonts w:ascii="Times New Roman" w:hAnsi="Times New Roman" w:cs="Times New Roman"/>
          <w:color w:val="auto"/>
          <w:lang w:val="ru-RU"/>
        </w:rPr>
        <w:t>Тема 14:</w:t>
      </w:r>
      <w:r w:rsidR="009E04B8" w:rsidRPr="009E04B8">
        <w:rPr>
          <w:rFonts w:ascii="Times New Roman" w:hAnsi="Times New Roman" w:cs="Times New Roman"/>
          <w:color w:val="000000"/>
          <w:lang w:val="ru-RU"/>
        </w:rPr>
        <w:t xml:space="preserve"> «Проблемы формирования добропорядочного профессионала – государственного служащего</w:t>
      </w:r>
      <w:r w:rsidRPr="009E04B8">
        <w:rPr>
          <w:rFonts w:ascii="Times New Roman" w:hAnsi="Times New Roman" w:cs="Times New Roman"/>
          <w:iCs/>
          <w:color w:val="auto"/>
          <w:lang w:val="ru-RU"/>
        </w:rPr>
        <w:t>»</w:t>
      </w:r>
    </w:p>
    <w:p w:rsidR="00F46240" w:rsidRPr="009E04B8" w:rsidRDefault="009E04B8" w:rsidP="00F46240">
      <w:pPr>
        <w:pStyle w:val="a7"/>
        <w:shd w:val="clear" w:color="auto" w:fill="FEFEF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E04B8">
        <w:rPr>
          <w:color w:val="000000"/>
          <w:sz w:val="28"/>
          <w:szCs w:val="28"/>
        </w:rPr>
        <w:t>Иллюстрировать содержание добропорядочности в деятельности государственных служащих в РК и его связь с принципами профессионализма и компетентности.</w:t>
      </w:r>
    </w:p>
    <w:p w:rsidR="00F46240" w:rsidRPr="009E04B8" w:rsidRDefault="00F46240" w:rsidP="00F46240">
      <w:pPr>
        <w:pStyle w:val="1"/>
        <w:tabs>
          <w:tab w:val="left" w:pos="806"/>
          <w:tab w:val="left" w:pos="9355"/>
        </w:tabs>
        <w:spacing w:before="5"/>
        <w:ind w:right="-1" w:firstLine="567"/>
        <w:jc w:val="center"/>
        <w:rPr>
          <w:rFonts w:ascii="Times New Roman" w:hAnsi="Times New Roman" w:cs="Times New Roman"/>
          <w:iCs/>
          <w:color w:val="auto"/>
          <w:lang w:val="ru-RU"/>
        </w:rPr>
      </w:pPr>
      <w:r w:rsidRPr="009E04B8">
        <w:rPr>
          <w:rFonts w:ascii="Times New Roman" w:hAnsi="Times New Roman" w:cs="Times New Roman"/>
          <w:color w:val="auto"/>
          <w:lang w:val="ru-RU"/>
        </w:rPr>
        <w:t xml:space="preserve">Тема 15: </w:t>
      </w:r>
      <w:r w:rsidRPr="009E04B8">
        <w:rPr>
          <w:rFonts w:ascii="Times New Roman" w:hAnsi="Times New Roman" w:cs="Times New Roman"/>
          <w:iCs/>
          <w:color w:val="auto"/>
          <w:lang w:val="ru-RU"/>
        </w:rPr>
        <w:t>«</w:t>
      </w:r>
      <w:r w:rsidR="009E04B8" w:rsidRPr="009E04B8">
        <w:rPr>
          <w:rFonts w:ascii="Times New Roman" w:hAnsi="Times New Roman" w:cs="Times New Roman"/>
          <w:color w:val="auto"/>
          <w:lang w:val="ru-RU"/>
        </w:rPr>
        <w:t>Использование опыта зарубежных стран в сфере повышения квалификации, компетентности и профессионализма государственных служащих в РК</w:t>
      </w:r>
      <w:r w:rsidRPr="009E04B8">
        <w:rPr>
          <w:rFonts w:ascii="Times New Roman" w:hAnsi="Times New Roman" w:cs="Times New Roman"/>
          <w:iCs/>
          <w:color w:val="auto"/>
          <w:lang w:val="ru-RU"/>
        </w:rPr>
        <w:t>»</w:t>
      </w:r>
    </w:p>
    <w:p w:rsidR="00F46240" w:rsidRDefault="009E04B8" w:rsidP="00F46240">
      <w:pPr>
        <w:rPr>
          <w:color w:val="000000"/>
          <w:sz w:val="28"/>
          <w:szCs w:val="28"/>
          <w:lang w:val="ru-RU"/>
        </w:rPr>
      </w:pPr>
      <w:r w:rsidRPr="009E04B8">
        <w:rPr>
          <w:color w:val="000000"/>
          <w:sz w:val="28"/>
          <w:szCs w:val="28"/>
          <w:lang w:val="ru-RU"/>
        </w:rPr>
        <w:t>Оценить возможности применения положительного опыта зарубежных стран в стимулировании повышения своей квалификации государственными служащими в РК</w:t>
      </w:r>
      <w:r>
        <w:rPr>
          <w:color w:val="000000"/>
          <w:sz w:val="28"/>
          <w:szCs w:val="28"/>
          <w:lang w:val="ru-RU"/>
        </w:rPr>
        <w:t>.</w:t>
      </w:r>
    </w:p>
    <w:p w:rsidR="009144D3" w:rsidRPr="00F46240" w:rsidRDefault="009144D3" w:rsidP="009144D3">
      <w:pPr>
        <w:spacing w:before="9" w:line="233" w:lineRule="auto"/>
        <w:ind w:left="127" w:right="-20"/>
        <w:jc w:val="center"/>
        <w:rPr>
          <w:b/>
          <w:sz w:val="28"/>
          <w:szCs w:val="28"/>
          <w:lang w:val="ru-RU"/>
        </w:rPr>
      </w:pPr>
      <w:r w:rsidRPr="00F46240">
        <w:rPr>
          <w:b/>
          <w:sz w:val="28"/>
          <w:szCs w:val="28"/>
          <w:lang w:val="ru-RU"/>
        </w:rPr>
        <w:lastRenderedPageBreak/>
        <w:t>Литература</w:t>
      </w:r>
    </w:p>
    <w:p w:rsidR="009144D3" w:rsidRPr="00F46240" w:rsidRDefault="009144D3" w:rsidP="009144D3">
      <w:pPr>
        <w:spacing w:before="9" w:line="233" w:lineRule="auto"/>
        <w:ind w:left="127" w:right="-20"/>
        <w:jc w:val="center"/>
        <w:rPr>
          <w:b/>
          <w:sz w:val="28"/>
          <w:szCs w:val="28"/>
          <w:lang w:val="ru-RU"/>
        </w:rPr>
      </w:pPr>
    </w:p>
    <w:p w:rsidR="009144D3" w:rsidRPr="00F46240" w:rsidRDefault="009144D3" w:rsidP="009144D3">
      <w:pPr>
        <w:spacing w:before="9" w:line="233" w:lineRule="auto"/>
        <w:ind w:left="127" w:right="-20"/>
        <w:rPr>
          <w:b/>
          <w:bCs/>
          <w:color w:val="000000"/>
          <w:sz w:val="28"/>
          <w:szCs w:val="28"/>
        </w:rPr>
      </w:pPr>
      <w:proofErr w:type="spellStart"/>
      <w:r w:rsidRPr="00F46240">
        <w:rPr>
          <w:b/>
          <w:bCs/>
          <w:color w:val="000000"/>
          <w:spacing w:val="1"/>
          <w:sz w:val="28"/>
          <w:szCs w:val="28"/>
        </w:rPr>
        <w:t>Нормативные</w:t>
      </w:r>
      <w:proofErr w:type="spellEnd"/>
      <w:r w:rsidRPr="00F46240">
        <w:rPr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F46240">
        <w:rPr>
          <w:b/>
          <w:bCs/>
          <w:color w:val="000000"/>
          <w:spacing w:val="1"/>
          <w:sz w:val="28"/>
          <w:szCs w:val="28"/>
        </w:rPr>
        <w:t>акты</w:t>
      </w:r>
      <w:proofErr w:type="spellEnd"/>
      <w:r w:rsidRPr="00F46240">
        <w:rPr>
          <w:b/>
          <w:bCs/>
          <w:color w:val="000000"/>
          <w:spacing w:val="1"/>
          <w:sz w:val="28"/>
          <w:szCs w:val="28"/>
        </w:rPr>
        <w:t>:</w:t>
      </w:r>
    </w:p>
    <w:p w:rsidR="009144D3" w:rsidRPr="00F46240" w:rsidRDefault="009144D3" w:rsidP="009144D3">
      <w:pPr>
        <w:pStyle w:val="TableParagraph"/>
        <w:numPr>
          <w:ilvl w:val="0"/>
          <w:numId w:val="1"/>
        </w:numPr>
        <w:tabs>
          <w:tab w:val="left" w:pos="828"/>
        </w:tabs>
        <w:jc w:val="both"/>
        <w:rPr>
          <w:sz w:val="28"/>
          <w:szCs w:val="28"/>
        </w:rPr>
      </w:pPr>
      <w:r w:rsidRPr="00F46240">
        <w:rPr>
          <w:sz w:val="28"/>
          <w:szCs w:val="28"/>
        </w:rPr>
        <w:t>Конституция Республики Казахстан 1995</w:t>
      </w:r>
      <w:r w:rsidRPr="00F46240">
        <w:rPr>
          <w:spacing w:val="-3"/>
          <w:sz w:val="28"/>
          <w:szCs w:val="28"/>
        </w:rPr>
        <w:t xml:space="preserve"> </w:t>
      </w:r>
      <w:r w:rsidRPr="00F46240">
        <w:rPr>
          <w:sz w:val="28"/>
          <w:szCs w:val="28"/>
        </w:rPr>
        <w:t>г.</w:t>
      </w:r>
    </w:p>
    <w:p w:rsidR="009144D3" w:rsidRPr="00F46240" w:rsidRDefault="009144D3" w:rsidP="009144D3">
      <w:pPr>
        <w:pStyle w:val="TableParagraph"/>
        <w:numPr>
          <w:ilvl w:val="0"/>
          <w:numId w:val="1"/>
        </w:numPr>
        <w:tabs>
          <w:tab w:val="left" w:pos="828"/>
        </w:tabs>
        <w:jc w:val="both"/>
        <w:rPr>
          <w:sz w:val="28"/>
          <w:szCs w:val="28"/>
        </w:rPr>
      </w:pPr>
      <w:r w:rsidRPr="00F46240">
        <w:rPr>
          <w:sz w:val="28"/>
          <w:szCs w:val="28"/>
        </w:rPr>
        <w:t>Закон Республики Казахстан “О государственной службе” от 23.11.2015г.</w:t>
      </w:r>
    </w:p>
    <w:p w:rsidR="009144D3" w:rsidRPr="00F46240" w:rsidRDefault="009144D3" w:rsidP="009144D3">
      <w:pPr>
        <w:pStyle w:val="TableParagraph"/>
        <w:tabs>
          <w:tab w:val="left" w:pos="828"/>
        </w:tabs>
        <w:jc w:val="both"/>
        <w:rPr>
          <w:b/>
          <w:sz w:val="28"/>
          <w:szCs w:val="28"/>
        </w:rPr>
      </w:pPr>
      <w:r w:rsidRPr="00F46240">
        <w:rPr>
          <w:b/>
          <w:sz w:val="28"/>
          <w:szCs w:val="28"/>
        </w:rPr>
        <w:t>Литература:</w:t>
      </w:r>
    </w:p>
    <w:p w:rsidR="009144D3" w:rsidRPr="00F46240" w:rsidRDefault="009144D3" w:rsidP="009144D3">
      <w:pPr>
        <w:pStyle w:val="TableParagraph"/>
        <w:numPr>
          <w:ilvl w:val="0"/>
          <w:numId w:val="2"/>
        </w:numPr>
        <w:tabs>
          <w:tab w:val="left" w:pos="828"/>
        </w:tabs>
        <w:spacing w:before="4"/>
        <w:ind w:right="216"/>
        <w:jc w:val="both"/>
        <w:rPr>
          <w:sz w:val="28"/>
          <w:szCs w:val="28"/>
        </w:rPr>
      </w:pPr>
      <w:proofErr w:type="spellStart"/>
      <w:r w:rsidRPr="00F46240">
        <w:rPr>
          <w:sz w:val="28"/>
          <w:szCs w:val="28"/>
        </w:rPr>
        <w:t>Турисбек</w:t>
      </w:r>
      <w:proofErr w:type="spellEnd"/>
      <w:r w:rsidRPr="00F46240">
        <w:rPr>
          <w:sz w:val="28"/>
          <w:szCs w:val="28"/>
        </w:rPr>
        <w:t xml:space="preserve"> А. Государственная служба в Республике Казахстан. –Астана: Академия государственной службы при Президенте Республики Казахстан,</w:t>
      </w:r>
      <w:r w:rsidRPr="00F46240">
        <w:rPr>
          <w:spacing w:val="-8"/>
          <w:sz w:val="28"/>
          <w:szCs w:val="28"/>
        </w:rPr>
        <w:t xml:space="preserve"> </w:t>
      </w:r>
      <w:r w:rsidRPr="00F46240">
        <w:rPr>
          <w:sz w:val="28"/>
          <w:szCs w:val="28"/>
        </w:rPr>
        <w:t>2017г.</w:t>
      </w:r>
    </w:p>
    <w:p w:rsidR="009144D3" w:rsidRPr="00F46240" w:rsidRDefault="009144D3" w:rsidP="009144D3">
      <w:pPr>
        <w:pStyle w:val="TableParagraph"/>
        <w:numPr>
          <w:ilvl w:val="0"/>
          <w:numId w:val="2"/>
        </w:numPr>
        <w:tabs>
          <w:tab w:val="left" w:pos="828"/>
        </w:tabs>
        <w:jc w:val="both"/>
        <w:rPr>
          <w:sz w:val="28"/>
          <w:szCs w:val="28"/>
        </w:rPr>
      </w:pPr>
      <w:r w:rsidRPr="00F46240">
        <w:rPr>
          <w:sz w:val="28"/>
          <w:szCs w:val="28"/>
        </w:rPr>
        <w:t>Антикоррупционная политика, под. ред. Сатарова. Учебник для ВУЗов, 2-е изд. пер. и доп., 2020</w:t>
      </w:r>
    </w:p>
    <w:p w:rsidR="009144D3" w:rsidRPr="00F46240" w:rsidRDefault="009144D3" w:rsidP="009144D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240">
        <w:rPr>
          <w:rFonts w:ascii="Times New Roman" w:hAnsi="Times New Roman" w:cs="Times New Roman"/>
          <w:sz w:val="28"/>
          <w:szCs w:val="28"/>
        </w:rPr>
        <w:t>Дёмин А.А. Государственная и муниципальная служба. Учебник. 2-е изд. пер. и доп., 2020;</w:t>
      </w:r>
    </w:p>
    <w:p w:rsidR="009144D3" w:rsidRPr="00F46240" w:rsidRDefault="009144D3" w:rsidP="009144D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240">
        <w:rPr>
          <w:rFonts w:ascii="Times New Roman" w:hAnsi="Times New Roman" w:cs="Times New Roman"/>
          <w:sz w:val="28"/>
          <w:szCs w:val="28"/>
        </w:rPr>
        <w:t>Прокофьев С.Е., Богатырев Е.Д., Еремин С.Г. Государственная и муниципальная служба. Учебник и практикум. 2-е изд. пер. и доп., 2020;</w:t>
      </w:r>
    </w:p>
    <w:p w:rsidR="009144D3" w:rsidRPr="00F46240" w:rsidRDefault="009144D3" w:rsidP="009144D3">
      <w:pPr>
        <w:pStyle w:val="TableParagraph"/>
        <w:numPr>
          <w:ilvl w:val="0"/>
          <w:numId w:val="2"/>
        </w:numPr>
        <w:tabs>
          <w:tab w:val="left" w:pos="828"/>
        </w:tabs>
        <w:jc w:val="both"/>
        <w:rPr>
          <w:sz w:val="28"/>
          <w:szCs w:val="28"/>
        </w:rPr>
      </w:pPr>
      <w:r w:rsidRPr="00F46240">
        <w:rPr>
          <w:sz w:val="28"/>
          <w:szCs w:val="28"/>
        </w:rPr>
        <w:t xml:space="preserve">Борщевский Г.А. Государственная служба. Учебник и практикум для ВУЗов. 3-е изд. доп. </w:t>
      </w:r>
      <w:proofErr w:type="gramStart"/>
      <w:r w:rsidRPr="00F46240">
        <w:rPr>
          <w:sz w:val="28"/>
          <w:szCs w:val="28"/>
        </w:rPr>
        <w:t xml:space="preserve">и  </w:t>
      </w:r>
      <w:proofErr w:type="spellStart"/>
      <w:r w:rsidRPr="00F46240">
        <w:rPr>
          <w:sz w:val="28"/>
          <w:szCs w:val="28"/>
        </w:rPr>
        <w:t>испр</w:t>
      </w:r>
      <w:proofErr w:type="spellEnd"/>
      <w:r w:rsidRPr="00F46240">
        <w:rPr>
          <w:sz w:val="28"/>
          <w:szCs w:val="28"/>
        </w:rPr>
        <w:t>.,</w:t>
      </w:r>
      <w:proofErr w:type="gramEnd"/>
      <w:r w:rsidRPr="00F46240">
        <w:rPr>
          <w:sz w:val="28"/>
          <w:szCs w:val="28"/>
        </w:rPr>
        <w:t xml:space="preserve"> 2020</w:t>
      </w:r>
    </w:p>
    <w:p w:rsidR="009144D3" w:rsidRPr="00F46240" w:rsidRDefault="009144D3" w:rsidP="009144D3">
      <w:pPr>
        <w:pStyle w:val="TableParagraph"/>
        <w:tabs>
          <w:tab w:val="left" w:pos="828"/>
        </w:tabs>
        <w:spacing w:before="4"/>
        <w:ind w:left="827" w:right="216"/>
        <w:jc w:val="both"/>
        <w:rPr>
          <w:sz w:val="28"/>
          <w:szCs w:val="28"/>
        </w:rPr>
      </w:pPr>
    </w:p>
    <w:p w:rsidR="009144D3" w:rsidRPr="00F46240" w:rsidRDefault="009144D3" w:rsidP="009144D3">
      <w:pPr>
        <w:spacing w:line="235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F46240">
        <w:rPr>
          <w:b/>
          <w:bCs/>
          <w:color w:val="000000"/>
          <w:spacing w:val="-6"/>
          <w:sz w:val="28"/>
          <w:szCs w:val="28"/>
          <w:lang w:val="ru-RU"/>
        </w:rPr>
        <w:t>И</w:t>
      </w:r>
      <w:r w:rsidRPr="00F46240">
        <w:rPr>
          <w:b/>
          <w:bCs/>
          <w:color w:val="000000"/>
          <w:spacing w:val="-4"/>
          <w:sz w:val="28"/>
          <w:szCs w:val="28"/>
          <w:lang w:val="ru-RU"/>
        </w:rPr>
        <w:t>н</w:t>
      </w:r>
      <w:r w:rsidRPr="00F46240">
        <w:rPr>
          <w:b/>
          <w:bCs/>
          <w:color w:val="000000"/>
          <w:spacing w:val="3"/>
          <w:sz w:val="28"/>
          <w:szCs w:val="28"/>
          <w:lang w:val="ru-RU"/>
        </w:rPr>
        <w:t>т</w:t>
      </w:r>
      <w:r w:rsidRPr="00F46240">
        <w:rPr>
          <w:b/>
          <w:bCs/>
          <w:color w:val="000000"/>
          <w:spacing w:val="12"/>
          <w:sz w:val="28"/>
          <w:szCs w:val="28"/>
          <w:lang w:val="ru-RU"/>
        </w:rPr>
        <w:t>е</w:t>
      </w:r>
      <w:r w:rsidRPr="00F46240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F46240">
        <w:rPr>
          <w:b/>
          <w:bCs/>
          <w:color w:val="000000"/>
          <w:spacing w:val="-1"/>
          <w:sz w:val="28"/>
          <w:szCs w:val="28"/>
          <w:lang w:val="ru-RU"/>
        </w:rPr>
        <w:t>н</w:t>
      </w:r>
      <w:r w:rsidRPr="00F46240">
        <w:rPr>
          <w:b/>
          <w:bCs/>
          <w:color w:val="000000"/>
          <w:spacing w:val="8"/>
          <w:sz w:val="28"/>
          <w:szCs w:val="28"/>
          <w:lang w:val="ru-RU"/>
        </w:rPr>
        <w:t>е</w:t>
      </w:r>
      <w:r w:rsidRPr="00F46240">
        <w:rPr>
          <w:b/>
          <w:bCs/>
          <w:color w:val="000000"/>
          <w:spacing w:val="7"/>
          <w:sz w:val="28"/>
          <w:szCs w:val="28"/>
          <w:lang w:val="ru-RU"/>
        </w:rPr>
        <w:t>т</w:t>
      </w:r>
      <w:r w:rsidRPr="00F46240">
        <w:rPr>
          <w:b/>
          <w:bCs/>
          <w:color w:val="000000"/>
          <w:spacing w:val="-5"/>
          <w:sz w:val="28"/>
          <w:szCs w:val="28"/>
          <w:lang w:val="ru-RU"/>
        </w:rPr>
        <w:t>-</w:t>
      </w:r>
      <w:r w:rsidRPr="00F46240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F46240">
        <w:rPr>
          <w:b/>
          <w:bCs/>
          <w:color w:val="000000"/>
          <w:spacing w:val="10"/>
          <w:sz w:val="28"/>
          <w:szCs w:val="28"/>
          <w:lang w:val="ru-RU"/>
        </w:rPr>
        <w:t>е</w:t>
      </w:r>
      <w:r w:rsidRPr="00F46240">
        <w:rPr>
          <w:b/>
          <w:bCs/>
          <w:color w:val="000000"/>
          <w:spacing w:val="-2"/>
          <w:sz w:val="28"/>
          <w:szCs w:val="28"/>
          <w:lang w:val="ru-RU"/>
        </w:rPr>
        <w:t>с</w:t>
      </w:r>
      <w:r w:rsidRPr="00F46240">
        <w:rPr>
          <w:b/>
          <w:bCs/>
          <w:color w:val="000000"/>
          <w:sz w:val="28"/>
          <w:szCs w:val="28"/>
          <w:lang w:val="ru-RU"/>
        </w:rPr>
        <w:t>у</w:t>
      </w:r>
      <w:r w:rsidRPr="00F46240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F46240">
        <w:rPr>
          <w:b/>
          <w:bCs/>
          <w:color w:val="000000"/>
          <w:spacing w:val="-4"/>
          <w:sz w:val="28"/>
          <w:szCs w:val="28"/>
          <w:lang w:val="ru-RU"/>
        </w:rPr>
        <w:t>с</w:t>
      </w:r>
      <w:r w:rsidRPr="00F46240">
        <w:rPr>
          <w:b/>
          <w:bCs/>
          <w:color w:val="000000"/>
          <w:spacing w:val="6"/>
          <w:sz w:val="28"/>
          <w:szCs w:val="28"/>
          <w:lang w:val="ru-RU"/>
        </w:rPr>
        <w:t>ы</w:t>
      </w:r>
    </w:p>
    <w:p w:rsidR="009144D3" w:rsidRPr="00F46240" w:rsidRDefault="009144D3" w:rsidP="009144D3">
      <w:pPr>
        <w:spacing w:line="235" w:lineRule="auto"/>
        <w:ind w:firstLine="567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144D3" w:rsidRPr="00F46240" w:rsidRDefault="009144D3" w:rsidP="009144D3">
      <w:pPr>
        <w:ind w:firstLine="567"/>
        <w:jc w:val="both"/>
        <w:rPr>
          <w:sz w:val="28"/>
          <w:szCs w:val="28"/>
          <w:lang w:val="ru-RU"/>
        </w:rPr>
      </w:pPr>
      <w:r w:rsidRPr="00F46240">
        <w:rPr>
          <w:color w:val="000000"/>
          <w:sz w:val="28"/>
          <w:szCs w:val="28"/>
          <w:lang w:val="ru-RU"/>
        </w:rPr>
        <w:t>1.</w:t>
      </w:r>
      <w:r w:rsidRPr="00F46240">
        <w:rPr>
          <w:color w:val="000000"/>
          <w:spacing w:val="120"/>
          <w:sz w:val="28"/>
          <w:szCs w:val="28"/>
          <w:lang w:val="ru-RU"/>
        </w:rPr>
        <w:t xml:space="preserve"> </w:t>
      </w:r>
      <w:r w:rsidRPr="00F46240">
        <w:rPr>
          <w:color w:val="000000"/>
          <w:spacing w:val="-2"/>
          <w:sz w:val="28"/>
          <w:szCs w:val="28"/>
          <w:lang w:val="ru-RU"/>
        </w:rPr>
        <w:t>Информационно-правовая система нормативно-правовых актов Республики</w:t>
      </w:r>
      <w:r w:rsidRPr="00F46240">
        <w:rPr>
          <w:spacing w:val="-2"/>
          <w:sz w:val="28"/>
          <w:szCs w:val="28"/>
          <w:lang w:val="ru-RU"/>
        </w:rPr>
        <w:t xml:space="preserve"> Казахстан </w:t>
      </w:r>
      <w:hyperlink r:id="rId5" w:history="1">
        <w:r w:rsidRPr="00F46240">
          <w:rPr>
            <w:rStyle w:val="a5"/>
            <w:rFonts w:eastAsiaTheme="majorEastAsia"/>
            <w:color w:val="auto"/>
            <w:sz w:val="28"/>
            <w:szCs w:val="28"/>
          </w:rPr>
          <w:t>http</w:t>
        </w:r>
        <w:r w:rsidRPr="00F46240">
          <w:rPr>
            <w:rStyle w:val="a5"/>
            <w:rFonts w:eastAsiaTheme="majorEastAsia"/>
            <w:color w:val="auto"/>
            <w:sz w:val="28"/>
            <w:szCs w:val="28"/>
            <w:lang w:val="ru-RU"/>
          </w:rPr>
          <w:t>://</w:t>
        </w:r>
        <w:proofErr w:type="spellStart"/>
        <w:r w:rsidRPr="00F46240">
          <w:rPr>
            <w:rStyle w:val="a5"/>
            <w:rFonts w:eastAsiaTheme="majorEastAsia"/>
            <w:color w:val="auto"/>
            <w:sz w:val="28"/>
            <w:szCs w:val="28"/>
          </w:rPr>
          <w:t>adilet</w:t>
        </w:r>
        <w:proofErr w:type="spellEnd"/>
        <w:r w:rsidRPr="00F46240">
          <w:rPr>
            <w:rStyle w:val="a5"/>
            <w:rFonts w:eastAsiaTheme="majorEastAsia"/>
            <w:color w:val="auto"/>
            <w:sz w:val="28"/>
            <w:szCs w:val="28"/>
            <w:lang w:val="ru-RU"/>
          </w:rPr>
          <w:t>.</w:t>
        </w:r>
        <w:proofErr w:type="spellStart"/>
        <w:r w:rsidRPr="00F46240">
          <w:rPr>
            <w:rStyle w:val="a5"/>
            <w:rFonts w:eastAsiaTheme="majorEastAsia"/>
            <w:color w:val="auto"/>
            <w:sz w:val="28"/>
            <w:szCs w:val="28"/>
          </w:rPr>
          <w:t>zan</w:t>
        </w:r>
        <w:proofErr w:type="spellEnd"/>
        <w:r w:rsidRPr="00F46240">
          <w:rPr>
            <w:rStyle w:val="a5"/>
            <w:rFonts w:eastAsiaTheme="majorEastAsia"/>
            <w:color w:val="auto"/>
            <w:sz w:val="28"/>
            <w:szCs w:val="28"/>
            <w:lang w:val="ru-RU"/>
          </w:rPr>
          <w:t>.</w:t>
        </w:r>
        <w:proofErr w:type="spellStart"/>
        <w:r w:rsidRPr="00F46240">
          <w:rPr>
            <w:rStyle w:val="a5"/>
            <w:rFonts w:eastAsiaTheme="majorEastAsia"/>
            <w:color w:val="auto"/>
            <w:sz w:val="28"/>
            <w:szCs w:val="28"/>
          </w:rPr>
          <w:t>kz</w:t>
        </w:r>
        <w:proofErr w:type="spellEnd"/>
        <w:r w:rsidRPr="00F46240">
          <w:rPr>
            <w:rStyle w:val="a5"/>
            <w:rFonts w:eastAsiaTheme="majorEastAsia"/>
            <w:color w:val="auto"/>
            <w:sz w:val="28"/>
            <w:szCs w:val="28"/>
            <w:lang w:val="ru-RU"/>
          </w:rPr>
          <w:t>/</w:t>
        </w:r>
        <w:proofErr w:type="spellStart"/>
        <w:r w:rsidRPr="00F46240">
          <w:rPr>
            <w:rStyle w:val="a5"/>
            <w:rFonts w:eastAsiaTheme="majorEastAsia"/>
            <w:color w:val="auto"/>
            <w:sz w:val="28"/>
            <w:szCs w:val="28"/>
          </w:rPr>
          <w:t>rus</w:t>
        </w:r>
        <w:proofErr w:type="spellEnd"/>
      </w:hyperlink>
    </w:p>
    <w:p w:rsidR="009144D3" w:rsidRPr="009E04B8" w:rsidRDefault="009144D3" w:rsidP="00F46240">
      <w:pPr>
        <w:rPr>
          <w:sz w:val="28"/>
          <w:szCs w:val="28"/>
          <w:lang w:val="ru-RU"/>
        </w:rPr>
      </w:pPr>
      <w:bookmarkStart w:id="1" w:name="_GoBack"/>
      <w:bookmarkEnd w:id="1"/>
    </w:p>
    <w:p w:rsidR="00F46240" w:rsidRPr="00E24994" w:rsidRDefault="00F46240" w:rsidP="00F46240">
      <w:pPr>
        <w:tabs>
          <w:tab w:val="left" w:pos="520"/>
        </w:tabs>
        <w:ind w:right="-1" w:firstLine="567"/>
        <w:jc w:val="both"/>
        <w:rPr>
          <w:sz w:val="28"/>
          <w:szCs w:val="28"/>
          <w:lang w:val="ru-RU"/>
        </w:rPr>
      </w:pP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</w:p>
    <w:p w:rsidR="00F46240" w:rsidRPr="00E24994" w:rsidRDefault="00F46240" w:rsidP="00F46240">
      <w:pPr>
        <w:tabs>
          <w:tab w:val="left" w:pos="443"/>
        </w:tabs>
        <w:spacing w:line="319" w:lineRule="exact"/>
        <w:jc w:val="center"/>
        <w:rPr>
          <w:b/>
          <w:sz w:val="28"/>
          <w:szCs w:val="28"/>
          <w:lang w:val="ru-RU"/>
        </w:rPr>
      </w:pPr>
    </w:p>
    <w:p w:rsidR="00F46240" w:rsidRPr="00E24994" w:rsidRDefault="00F46240" w:rsidP="00F46240">
      <w:pPr>
        <w:rPr>
          <w:lang w:val="ru-RU"/>
        </w:rPr>
      </w:pPr>
    </w:p>
    <w:p w:rsidR="00D938F9" w:rsidRPr="009E04B8" w:rsidRDefault="00D938F9">
      <w:pPr>
        <w:rPr>
          <w:lang w:val="ru-RU"/>
        </w:rPr>
      </w:pPr>
    </w:p>
    <w:sectPr w:rsidR="00D938F9" w:rsidRPr="009E04B8" w:rsidSect="00B5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03ACF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abstractNum w:abstractNumId="1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40"/>
    <w:rsid w:val="000807EB"/>
    <w:rsid w:val="009144D3"/>
    <w:rsid w:val="0097394D"/>
    <w:rsid w:val="009E04B8"/>
    <w:rsid w:val="00D938F9"/>
    <w:rsid w:val="00DE21F5"/>
    <w:rsid w:val="00F46240"/>
    <w:rsid w:val="00F6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0B3B5-63AF-403E-9C05-8C602FD2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62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462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link w:val="40"/>
    <w:qFormat/>
    <w:rsid w:val="00F46240"/>
    <w:pPr>
      <w:ind w:left="262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24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rsid w:val="00F4624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F4624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6240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5">
    <w:name w:val="Hyperlink"/>
    <w:basedOn w:val="a0"/>
    <w:uiPriority w:val="99"/>
    <w:semiHidden/>
    <w:unhideWhenUsed/>
    <w:rsid w:val="00F46240"/>
    <w:rPr>
      <w:color w:val="0000FF"/>
      <w:u w:val="single"/>
    </w:rPr>
  </w:style>
  <w:style w:type="character" w:styleId="a6">
    <w:name w:val="Strong"/>
    <w:basedOn w:val="a0"/>
    <w:uiPriority w:val="22"/>
    <w:qFormat/>
    <w:rsid w:val="00F46240"/>
    <w:rPr>
      <w:b/>
      <w:bCs/>
    </w:rPr>
  </w:style>
  <w:style w:type="paragraph" w:styleId="a7">
    <w:name w:val="Normal (Web)"/>
    <w:basedOn w:val="a"/>
    <w:uiPriority w:val="99"/>
    <w:unhideWhenUsed/>
    <w:rsid w:val="00F4624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F46240"/>
    <w:pPr>
      <w:ind w:left="107"/>
    </w:pPr>
    <w:rPr>
      <w:lang w:val="ru-RU" w:eastAsia="ru-RU" w:bidi="ru-RU"/>
    </w:rPr>
  </w:style>
  <w:style w:type="paragraph" w:styleId="a8">
    <w:name w:val="List Paragraph"/>
    <w:basedOn w:val="a"/>
    <w:uiPriority w:val="34"/>
    <w:qFormat/>
    <w:rsid w:val="00F46240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customStyle="1" w:styleId="11">
    <w:name w:val="Абзац списка1"/>
    <w:basedOn w:val="a"/>
    <w:rsid w:val="009144D3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9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Усеинова Карлыгаш</dc:creator>
  <cp:keywords/>
  <dc:description/>
  <cp:lastModifiedBy>Учетная запись Майкрософт</cp:lastModifiedBy>
  <cp:revision>4</cp:revision>
  <dcterms:created xsi:type="dcterms:W3CDTF">2020-12-07T03:53:00Z</dcterms:created>
  <dcterms:modified xsi:type="dcterms:W3CDTF">2021-03-26T17:21:00Z</dcterms:modified>
</cp:coreProperties>
</file>